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165E4" w14:textId="77777777" w:rsidR="00B278E6" w:rsidRDefault="00B278E6" w:rsidP="00B278E6">
      <w:pPr>
        <w:pStyle w:val="Heading2"/>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330"/>
        <w:gridCol w:w="1819"/>
        <w:gridCol w:w="4491"/>
        <w:gridCol w:w="2730"/>
        <w:gridCol w:w="1425"/>
      </w:tblGrid>
      <w:tr w:rsidR="00B278E6" w:rsidRPr="00406AD8" w14:paraId="6A1165EA" w14:textId="77777777" w:rsidTr="008D1484">
        <w:trPr>
          <w:cantSplit/>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14:paraId="6A1165E5" w14:textId="77777777" w:rsidR="00B278E6" w:rsidRPr="00406AD8" w:rsidRDefault="00B278E6" w:rsidP="008D1484">
            <w:pPr>
              <w:keepLines/>
              <w:spacing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t>#</w:t>
            </w:r>
          </w:p>
        </w:tc>
        <w:tc>
          <w:tcPr>
            <w:tcW w:w="0" w:type="auto"/>
            <w:tcBorders>
              <w:left w:val="single" w:sz="6" w:space="0" w:color="FFFFFF"/>
              <w:bottom w:val="single" w:sz="6" w:space="0" w:color="000000"/>
              <w:right w:val="single" w:sz="6" w:space="0" w:color="FFFFFF"/>
            </w:tcBorders>
            <w:shd w:val="clear" w:color="auto" w:fill="003366"/>
            <w:vAlign w:val="center"/>
          </w:tcPr>
          <w:p w14:paraId="6A1165E6" w14:textId="77777777" w:rsidR="00B278E6" w:rsidRPr="000B3475" w:rsidRDefault="00B278E6" w:rsidP="008D1484">
            <w:pPr>
              <w:keepLines/>
              <w:spacing w:line="195" w:lineRule="atLeast"/>
              <w:rPr>
                <w:rFonts w:ascii="Arial Narrow" w:hAnsi="Arial Narrow" w:cs="Tahoma"/>
                <w:b/>
                <w:color w:val="FFFFFF"/>
                <w:sz w:val="18"/>
                <w:szCs w:val="18"/>
              </w:rPr>
            </w:pPr>
            <w:r w:rsidRPr="000B3475">
              <w:rPr>
                <w:rStyle w:val="Strong"/>
                <w:rFonts w:ascii="Arial Narrow" w:hAnsi="Arial Narrow" w:cs="Tahoma"/>
                <w:color w:val="FFFFFF"/>
                <w:sz w:val="18"/>
                <w:szCs w:val="18"/>
              </w:rPr>
              <w:t>Output Measure</w:t>
            </w:r>
          </w:p>
        </w:tc>
        <w:tc>
          <w:tcPr>
            <w:tcW w:w="4491" w:type="dxa"/>
            <w:tcBorders>
              <w:left w:val="single" w:sz="6" w:space="0" w:color="FFFFFF"/>
              <w:bottom w:val="single" w:sz="6" w:space="0" w:color="000000"/>
              <w:right w:val="single" w:sz="6" w:space="0" w:color="FFFFFF"/>
            </w:tcBorders>
            <w:shd w:val="clear" w:color="auto" w:fill="003366"/>
            <w:vAlign w:val="center"/>
          </w:tcPr>
          <w:p w14:paraId="6A1165E7" w14:textId="77777777" w:rsidR="00B278E6" w:rsidRPr="000B3475" w:rsidRDefault="00B278E6" w:rsidP="008D1484">
            <w:pPr>
              <w:keepLines/>
              <w:spacing w:line="195" w:lineRule="atLeast"/>
              <w:rPr>
                <w:rFonts w:ascii="Arial Narrow" w:hAnsi="Arial Narrow" w:cs="Tahoma"/>
                <w:b/>
                <w:color w:val="FFFFFF"/>
                <w:sz w:val="18"/>
                <w:szCs w:val="18"/>
              </w:rPr>
            </w:pPr>
            <w:r w:rsidRPr="000B3475">
              <w:rPr>
                <w:rStyle w:val="Strong"/>
                <w:rFonts w:ascii="Arial Narrow" w:hAnsi="Arial Narrow" w:cs="Tahoma"/>
                <w:color w:val="FFFFFF"/>
                <w:sz w:val="18"/>
                <w:szCs w:val="18"/>
              </w:rPr>
              <w:t>Definition</w:t>
            </w:r>
          </w:p>
        </w:tc>
        <w:tc>
          <w:tcPr>
            <w:tcW w:w="2700" w:type="dxa"/>
            <w:tcBorders>
              <w:left w:val="single" w:sz="6" w:space="0" w:color="FFFFFF"/>
              <w:bottom w:val="single" w:sz="6" w:space="0" w:color="000000"/>
              <w:right w:val="single" w:sz="6" w:space="0" w:color="FFFFFF"/>
            </w:tcBorders>
            <w:shd w:val="clear" w:color="auto" w:fill="003366"/>
            <w:noWrap/>
            <w:vAlign w:val="center"/>
          </w:tcPr>
          <w:p w14:paraId="6A1165E8" w14:textId="77777777" w:rsidR="00B278E6" w:rsidRPr="000B3475" w:rsidRDefault="00B278E6" w:rsidP="008D1484">
            <w:pPr>
              <w:keepLines/>
              <w:spacing w:line="195" w:lineRule="atLeast"/>
              <w:rPr>
                <w:rFonts w:ascii="Arial Narrow" w:hAnsi="Arial Narrow" w:cs="Tahoma"/>
                <w:b/>
                <w:color w:val="FFFFFF"/>
                <w:sz w:val="18"/>
                <w:szCs w:val="17"/>
              </w:rPr>
            </w:pPr>
            <w:r w:rsidRPr="000B3475">
              <w:rPr>
                <w:rStyle w:val="Strong"/>
                <w:rFonts w:ascii="Arial Narrow" w:hAnsi="Arial Narrow" w:cs="Tahoma"/>
                <w:color w:val="FFFFFF"/>
                <w:sz w:val="18"/>
                <w:szCs w:val="17"/>
              </w:rPr>
              <w:t>Data Grantee Provides</w:t>
            </w:r>
          </w:p>
        </w:tc>
        <w:tc>
          <w:tcPr>
            <w:tcW w:w="1425" w:type="dxa"/>
            <w:tcBorders>
              <w:left w:val="single" w:sz="6" w:space="0" w:color="FFFFFF"/>
              <w:bottom w:val="single" w:sz="6" w:space="0" w:color="000000"/>
            </w:tcBorders>
            <w:shd w:val="clear" w:color="auto" w:fill="003366"/>
          </w:tcPr>
          <w:p w14:paraId="6A1165E9" w14:textId="77777777" w:rsidR="00B278E6" w:rsidRPr="00406AD8" w:rsidRDefault="00B278E6" w:rsidP="008D1484">
            <w:pPr>
              <w:keepLines/>
              <w:spacing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B278E6" w:rsidRPr="00DF1AEB" w14:paraId="6A1165F1" w14:textId="77777777" w:rsidTr="008D1484">
        <w:trPr>
          <w:cantSplit/>
          <w:tblCellSpacing w:w="0" w:type="dxa"/>
        </w:trPr>
        <w:tc>
          <w:tcPr>
            <w:tcW w:w="0" w:type="auto"/>
            <w:tcBorders>
              <w:top w:val="single" w:sz="6" w:space="0" w:color="000000"/>
              <w:left w:val="single" w:sz="6" w:space="0" w:color="000000"/>
              <w:bottom w:val="single" w:sz="6" w:space="0" w:color="000000"/>
            </w:tcBorders>
          </w:tcPr>
          <w:p w14:paraId="6A1165EB" w14:textId="77777777" w:rsidR="00B278E6" w:rsidRPr="00DF1AEB" w:rsidRDefault="00B278E6"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1</w:t>
            </w:r>
          </w:p>
        </w:tc>
        <w:tc>
          <w:tcPr>
            <w:tcW w:w="0" w:type="auto"/>
            <w:tcBorders>
              <w:top w:val="single" w:sz="6" w:space="0" w:color="000000"/>
              <w:left w:val="single" w:sz="6" w:space="0" w:color="000000"/>
              <w:bottom w:val="single" w:sz="6" w:space="0" w:color="000000"/>
              <w:right w:val="single" w:sz="6" w:space="0" w:color="000000"/>
            </w:tcBorders>
          </w:tcPr>
          <w:p w14:paraId="6A1165EC"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Number of FTEs funded with FG $</w:t>
            </w:r>
          </w:p>
        </w:tc>
        <w:tc>
          <w:tcPr>
            <w:tcW w:w="4491" w:type="dxa"/>
            <w:tcBorders>
              <w:top w:val="single" w:sz="6" w:space="0" w:color="000000"/>
              <w:bottom w:val="single" w:sz="6" w:space="0" w:color="000000"/>
              <w:right w:val="single" w:sz="6" w:space="0" w:color="000000"/>
            </w:tcBorders>
          </w:tcPr>
          <w:p w14:paraId="6A1165ED"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of program staff, as measured through the number of Full-Time Equivalents, working for the program during the reporting period. To calculate FTE, divide the number of staff hours used by the program by 2080. </w:t>
            </w:r>
          </w:p>
        </w:tc>
        <w:tc>
          <w:tcPr>
            <w:tcW w:w="2700" w:type="dxa"/>
            <w:tcBorders>
              <w:top w:val="single" w:sz="6" w:space="0" w:color="000000"/>
              <w:bottom w:val="single" w:sz="6" w:space="0" w:color="000000"/>
              <w:right w:val="single" w:sz="6" w:space="0" w:color="000000"/>
            </w:tcBorders>
          </w:tcPr>
          <w:p w14:paraId="6A1165EE" w14:textId="77777777" w:rsidR="00E81784" w:rsidRPr="000B3475" w:rsidRDefault="00E81784" w:rsidP="00E81784">
            <w:pPr>
              <w:keepLines/>
              <w:tabs>
                <w:tab w:val="left" w:pos="193"/>
              </w:tabs>
              <w:spacing w:line="195" w:lineRule="atLeast"/>
              <w:ind w:left="225" w:hanging="202"/>
              <w:rPr>
                <w:rFonts w:ascii="Arial Narrow" w:hAnsi="Arial Narrow" w:cs="Tahoma"/>
                <w:color w:val="000000"/>
                <w:sz w:val="18"/>
                <w:szCs w:val="17"/>
              </w:rPr>
            </w:pPr>
            <w:r w:rsidRPr="000B3475">
              <w:rPr>
                <w:rFonts w:ascii="Arial Narrow" w:hAnsi="Arial Narrow" w:cs="Tahoma"/>
                <w:color w:val="000000"/>
                <w:sz w:val="18"/>
                <w:szCs w:val="17"/>
              </w:rPr>
              <w:t>A.</w:t>
            </w:r>
            <w:r w:rsidRPr="000B3475">
              <w:rPr>
                <w:rFonts w:ascii="Arial Narrow" w:hAnsi="Arial Narrow" w:cs="Tahoma"/>
                <w:color w:val="000000"/>
                <w:sz w:val="18"/>
                <w:szCs w:val="17"/>
              </w:rPr>
              <w:tab/>
              <w:t>Number of Full-Time Equivalent DMC Coordinators paid with FG $</w:t>
            </w:r>
          </w:p>
          <w:p w14:paraId="6A1165EF" w14:textId="77777777" w:rsidR="00B278E6" w:rsidRPr="000B3475" w:rsidRDefault="00B278E6"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14:paraId="6A1165F0" w14:textId="77777777"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14:paraId="6A1165F8" w14:textId="77777777" w:rsidTr="008D1484">
        <w:trPr>
          <w:cantSplit/>
          <w:tblCellSpacing w:w="0" w:type="dxa"/>
        </w:trPr>
        <w:tc>
          <w:tcPr>
            <w:tcW w:w="0" w:type="auto"/>
            <w:tcBorders>
              <w:top w:val="single" w:sz="6" w:space="0" w:color="000000"/>
              <w:left w:val="single" w:sz="6" w:space="0" w:color="000000"/>
              <w:bottom w:val="single" w:sz="6" w:space="0" w:color="000000"/>
            </w:tcBorders>
          </w:tcPr>
          <w:p w14:paraId="6A1165F2" w14:textId="77777777" w:rsidR="00B278E6" w:rsidRPr="00DF1AEB" w:rsidRDefault="00B278E6"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2 </w:t>
            </w:r>
          </w:p>
        </w:tc>
        <w:tc>
          <w:tcPr>
            <w:tcW w:w="0" w:type="auto"/>
            <w:tcBorders>
              <w:top w:val="single" w:sz="6" w:space="0" w:color="000000"/>
              <w:left w:val="single" w:sz="6" w:space="0" w:color="000000"/>
              <w:bottom w:val="single" w:sz="6" w:space="0" w:color="000000"/>
              <w:right w:val="single" w:sz="6" w:space="0" w:color="000000"/>
            </w:tcBorders>
          </w:tcPr>
          <w:p w14:paraId="6A1165F3"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Number of programs implemented</w:t>
            </w:r>
          </w:p>
        </w:tc>
        <w:tc>
          <w:tcPr>
            <w:tcW w:w="4491" w:type="dxa"/>
            <w:tcBorders>
              <w:top w:val="single" w:sz="6" w:space="0" w:color="000000"/>
              <w:bottom w:val="single" w:sz="6" w:space="0" w:color="000000"/>
              <w:right w:val="single" w:sz="6" w:space="0" w:color="000000"/>
            </w:tcBorders>
          </w:tcPr>
          <w:p w14:paraId="6A1165F4"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of new programs implemented during the reporting period. </w:t>
            </w:r>
          </w:p>
        </w:tc>
        <w:tc>
          <w:tcPr>
            <w:tcW w:w="2700" w:type="dxa"/>
            <w:tcBorders>
              <w:top w:val="single" w:sz="6" w:space="0" w:color="000000"/>
              <w:bottom w:val="single" w:sz="6" w:space="0" w:color="000000"/>
              <w:right w:val="single" w:sz="6" w:space="0" w:color="000000"/>
            </w:tcBorders>
          </w:tcPr>
          <w:p w14:paraId="6A1165F5" w14:textId="77777777" w:rsidR="00E81784" w:rsidRPr="000B3475" w:rsidRDefault="00E81784" w:rsidP="00E81784">
            <w:pPr>
              <w:keepLines/>
              <w:tabs>
                <w:tab w:val="left" w:pos="193"/>
              </w:tabs>
              <w:spacing w:line="195" w:lineRule="atLeast"/>
              <w:ind w:left="225" w:hanging="202"/>
              <w:rPr>
                <w:rFonts w:ascii="Arial Narrow" w:hAnsi="Arial Narrow" w:cs="Tahoma"/>
                <w:color w:val="000000"/>
                <w:sz w:val="18"/>
                <w:szCs w:val="17"/>
              </w:rPr>
            </w:pPr>
            <w:r w:rsidRPr="000B3475">
              <w:rPr>
                <w:rFonts w:ascii="Arial Narrow" w:hAnsi="Arial Narrow" w:cs="Tahoma"/>
                <w:color w:val="000000"/>
                <w:sz w:val="18"/>
                <w:szCs w:val="17"/>
              </w:rPr>
              <w:t>A.</w:t>
            </w:r>
            <w:r w:rsidRPr="000B3475">
              <w:rPr>
                <w:rFonts w:ascii="Arial Narrow" w:hAnsi="Arial Narrow" w:cs="Tahoma"/>
                <w:color w:val="000000"/>
                <w:sz w:val="18"/>
                <w:szCs w:val="17"/>
              </w:rPr>
              <w:tab/>
              <w:t>Number of DMC-related programs in operation during the reporting period</w:t>
            </w:r>
          </w:p>
          <w:p w14:paraId="6A1165F6" w14:textId="77777777" w:rsidR="00B278E6" w:rsidRPr="000B3475" w:rsidRDefault="00B278E6"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14:paraId="6A1165F7" w14:textId="77777777"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14:paraId="6A116601" w14:textId="77777777" w:rsidTr="008D1484">
        <w:trPr>
          <w:cantSplit/>
          <w:tblCellSpacing w:w="0" w:type="dxa"/>
        </w:trPr>
        <w:tc>
          <w:tcPr>
            <w:tcW w:w="0" w:type="auto"/>
            <w:tcBorders>
              <w:top w:val="single" w:sz="6" w:space="0" w:color="000000"/>
              <w:left w:val="single" w:sz="6" w:space="0" w:color="000000"/>
              <w:bottom w:val="single" w:sz="6" w:space="0" w:color="000000"/>
            </w:tcBorders>
          </w:tcPr>
          <w:p w14:paraId="6A1165F9" w14:textId="77777777" w:rsidR="00B278E6" w:rsidRPr="00DF1AEB" w:rsidRDefault="00B278E6"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3 </w:t>
            </w:r>
          </w:p>
        </w:tc>
        <w:tc>
          <w:tcPr>
            <w:tcW w:w="0" w:type="auto"/>
            <w:tcBorders>
              <w:top w:val="single" w:sz="6" w:space="0" w:color="000000"/>
              <w:left w:val="single" w:sz="6" w:space="0" w:color="000000"/>
              <w:bottom w:val="single" w:sz="6" w:space="0" w:color="000000"/>
              <w:right w:val="single" w:sz="6" w:space="0" w:color="000000"/>
            </w:tcBorders>
          </w:tcPr>
          <w:p w14:paraId="6A1165FA" w14:textId="77777777" w:rsidR="00B278E6" w:rsidRPr="003F3D18" w:rsidRDefault="00B278E6" w:rsidP="008D1484">
            <w:pPr>
              <w:keepLines/>
              <w:spacing w:line="195" w:lineRule="atLeast"/>
              <w:rPr>
                <w:rFonts w:ascii="Arial Narrow" w:hAnsi="Arial Narrow" w:cs="Tahoma"/>
                <w:b/>
                <w:color w:val="000000"/>
                <w:sz w:val="18"/>
                <w:szCs w:val="18"/>
              </w:rPr>
            </w:pPr>
            <w:r w:rsidRPr="003F3D18">
              <w:rPr>
                <w:rFonts w:ascii="Arial Narrow" w:hAnsi="Arial Narrow" w:cs="Tahoma"/>
                <w:b/>
                <w:color w:val="000000"/>
                <w:sz w:val="18"/>
                <w:szCs w:val="18"/>
              </w:rPr>
              <w:t>Number and percent of program staff trained</w:t>
            </w:r>
          </w:p>
        </w:tc>
        <w:tc>
          <w:tcPr>
            <w:tcW w:w="4491" w:type="dxa"/>
            <w:tcBorders>
              <w:top w:val="single" w:sz="6" w:space="0" w:color="000000"/>
              <w:bottom w:val="single" w:sz="6" w:space="0" w:color="000000"/>
              <w:right w:val="single" w:sz="6" w:space="0" w:color="000000"/>
            </w:tcBorders>
          </w:tcPr>
          <w:p w14:paraId="6A1165FB"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and percent of program staff that are trained during reporting period. Program staff includes full and part-time employees and/or volunteers. The number is the raw number of staff to receive any formal training relevant to the program or their position as program staff. Include any training from any source or medium received during the reporting period as long as receipt can be verified. Training does not have to have been completed during the reporting period. To get the percent divide the raw number by the total number of program staff. Program records are the preferred data source. </w:t>
            </w:r>
          </w:p>
        </w:tc>
        <w:tc>
          <w:tcPr>
            <w:tcW w:w="2700" w:type="dxa"/>
            <w:tcBorders>
              <w:top w:val="single" w:sz="6" w:space="0" w:color="000000"/>
              <w:bottom w:val="single" w:sz="6" w:space="0" w:color="000000"/>
              <w:right w:val="single" w:sz="6" w:space="0" w:color="000000"/>
            </w:tcBorders>
          </w:tcPr>
          <w:p w14:paraId="6A1165FC" w14:textId="77777777" w:rsidR="00E81784" w:rsidRPr="000B3475" w:rsidRDefault="00E81784" w:rsidP="00E81784">
            <w:pPr>
              <w:keepLines/>
              <w:tabs>
                <w:tab w:val="left" w:pos="201"/>
              </w:tabs>
              <w:spacing w:line="195" w:lineRule="atLeast"/>
              <w:ind w:left="225" w:hanging="202"/>
              <w:rPr>
                <w:rFonts w:ascii="Arial Narrow" w:hAnsi="Arial Narrow" w:cs="Tahoma"/>
                <w:color w:val="000000"/>
                <w:sz w:val="18"/>
                <w:szCs w:val="17"/>
              </w:rPr>
            </w:pPr>
            <w:r w:rsidRPr="000B3475">
              <w:rPr>
                <w:rFonts w:ascii="Arial Narrow" w:hAnsi="Arial Narrow" w:cs="Tahoma"/>
                <w:color w:val="000000"/>
                <w:sz w:val="18"/>
                <w:szCs w:val="17"/>
              </w:rPr>
              <w:t>A.</w:t>
            </w:r>
            <w:r w:rsidRPr="000B3475">
              <w:rPr>
                <w:rFonts w:ascii="Arial Narrow" w:hAnsi="Arial Narrow" w:cs="Tahoma"/>
                <w:color w:val="000000"/>
                <w:sz w:val="18"/>
                <w:szCs w:val="17"/>
              </w:rPr>
              <w:tab/>
              <w:t>Number of staff who participated in training</w:t>
            </w:r>
          </w:p>
          <w:p w14:paraId="6A1165FD" w14:textId="77777777" w:rsidR="00E81784" w:rsidRPr="000B3475" w:rsidRDefault="00E81784" w:rsidP="00E81784">
            <w:pPr>
              <w:keepLines/>
              <w:tabs>
                <w:tab w:val="left" w:pos="201"/>
              </w:tabs>
              <w:spacing w:line="195" w:lineRule="atLeast"/>
              <w:ind w:left="225" w:hanging="202"/>
              <w:rPr>
                <w:rFonts w:ascii="Arial Narrow" w:hAnsi="Arial Narrow" w:cs="Tahoma"/>
                <w:color w:val="000000"/>
                <w:sz w:val="18"/>
                <w:szCs w:val="17"/>
              </w:rPr>
            </w:pPr>
            <w:r w:rsidRPr="000B3475">
              <w:rPr>
                <w:rFonts w:ascii="Arial Narrow" w:hAnsi="Arial Narrow" w:cs="Tahoma"/>
                <w:color w:val="000000"/>
                <w:sz w:val="18"/>
                <w:szCs w:val="17"/>
              </w:rPr>
              <w:t>B.</w:t>
            </w:r>
            <w:r w:rsidRPr="000B3475">
              <w:rPr>
                <w:rFonts w:ascii="Arial Narrow" w:hAnsi="Arial Narrow" w:cs="Tahoma"/>
                <w:color w:val="000000"/>
                <w:sz w:val="18"/>
                <w:szCs w:val="17"/>
              </w:rPr>
              <w:tab/>
              <w:t>Total number of program staff</w:t>
            </w:r>
          </w:p>
          <w:p w14:paraId="6A1165FE" w14:textId="77777777" w:rsidR="00E81784" w:rsidRPr="000B3475" w:rsidRDefault="00E81784" w:rsidP="00E81784">
            <w:pPr>
              <w:keepLines/>
              <w:tabs>
                <w:tab w:val="left" w:pos="201"/>
              </w:tabs>
              <w:spacing w:line="195" w:lineRule="atLeast"/>
              <w:ind w:left="225" w:hanging="202"/>
              <w:rPr>
                <w:rFonts w:ascii="Arial Narrow" w:hAnsi="Arial Narrow" w:cs="Tahoma"/>
                <w:color w:val="000000"/>
                <w:sz w:val="18"/>
                <w:szCs w:val="17"/>
              </w:rPr>
            </w:pPr>
            <w:r w:rsidRPr="000B3475">
              <w:rPr>
                <w:rFonts w:ascii="Arial Narrow" w:hAnsi="Arial Narrow" w:cs="Tahoma"/>
                <w:color w:val="000000"/>
                <w:sz w:val="18"/>
                <w:szCs w:val="17"/>
              </w:rPr>
              <w:t>C.</w:t>
            </w:r>
            <w:r w:rsidRPr="000B3475">
              <w:rPr>
                <w:rFonts w:ascii="Arial Narrow" w:hAnsi="Arial Narrow" w:cs="Tahoma"/>
                <w:color w:val="000000"/>
                <w:sz w:val="18"/>
                <w:szCs w:val="17"/>
              </w:rPr>
              <w:tab/>
              <w:t>Percent (A/B)</w:t>
            </w:r>
          </w:p>
          <w:p w14:paraId="6A1165FF" w14:textId="77777777" w:rsidR="00B278E6" w:rsidRPr="000B3475" w:rsidRDefault="00B278E6"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14:paraId="6A116600" w14:textId="77777777"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14:paraId="6A116608" w14:textId="77777777" w:rsidTr="008D1484">
        <w:trPr>
          <w:cantSplit/>
          <w:tblCellSpacing w:w="0" w:type="dxa"/>
        </w:trPr>
        <w:tc>
          <w:tcPr>
            <w:tcW w:w="0" w:type="auto"/>
            <w:tcBorders>
              <w:top w:val="single" w:sz="6" w:space="0" w:color="000000"/>
              <w:left w:val="single" w:sz="6" w:space="0" w:color="000000"/>
              <w:bottom w:val="single" w:sz="6" w:space="0" w:color="000000"/>
            </w:tcBorders>
          </w:tcPr>
          <w:p w14:paraId="6A116602" w14:textId="77777777" w:rsidR="00B278E6" w:rsidRPr="00DF1AEB" w:rsidRDefault="00B278E6"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4</w:t>
            </w:r>
          </w:p>
        </w:tc>
        <w:tc>
          <w:tcPr>
            <w:tcW w:w="0" w:type="auto"/>
            <w:tcBorders>
              <w:top w:val="single" w:sz="6" w:space="0" w:color="000000"/>
              <w:left w:val="single" w:sz="6" w:space="0" w:color="000000"/>
              <w:bottom w:val="single" w:sz="6" w:space="0" w:color="000000"/>
              <w:right w:val="single" w:sz="6" w:space="0" w:color="000000"/>
            </w:tcBorders>
          </w:tcPr>
          <w:p w14:paraId="6A116603" w14:textId="77777777" w:rsidR="00B278E6" w:rsidRPr="003F3D18" w:rsidRDefault="00B278E6" w:rsidP="008D1484">
            <w:pPr>
              <w:keepLines/>
              <w:spacing w:line="195" w:lineRule="atLeast"/>
              <w:rPr>
                <w:rFonts w:ascii="Arial Narrow" w:hAnsi="Arial Narrow" w:cs="Tahoma"/>
                <w:b/>
                <w:color w:val="000000"/>
                <w:sz w:val="18"/>
                <w:szCs w:val="18"/>
              </w:rPr>
            </w:pPr>
            <w:r w:rsidRPr="003F3D18">
              <w:rPr>
                <w:rFonts w:ascii="Arial Narrow" w:hAnsi="Arial Narrow" w:cs="Tahoma"/>
                <w:b/>
                <w:color w:val="000000"/>
                <w:sz w:val="18"/>
                <w:szCs w:val="18"/>
              </w:rPr>
              <w:t>Number of hours of program staff training provided</w:t>
            </w:r>
          </w:p>
        </w:tc>
        <w:tc>
          <w:tcPr>
            <w:tcW w:w="4491" w:type="dxa"/>
            <w:tcBorders>
              <w:top w:val="single" w:sz="6" w:space="0" w:color="000000"/>
              <w:bottom w:val="single" w:sz="6" w:space="0" w:color="000000"/>
              <w:right w:val="single" w:sz="6" w:space="0" w:color="000000"/>
            </w:tcBorders>
          </w:tcPr>
          <w:p w14:paraId="6A116604"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of training hours that program staff are provided during the reporting period. Training includes in-house and external trainings. </w:t>
            </w:r>
          </w:p>
        </w:tc>
        <w:tc>
          <w:tcPr>
            <w:tcW w:w="2700" w:type="dxa"/>
            <w:tcBorders>
              <w:top w:val="single" w:sz="6" w:space="0" w:color="000000"/>
              <w:bottom w:val="single" w:sz="6" w:space="0" w:color="000000"/>
              <w:right w:val="single" w:sz="6" w:space="0" w:color="000000"/>
            </w:tcBorders>
          </w:tcPr>
          <w:p w14:paraId="6A116605" w14:textId="77777777" w:rsidR="00E81784" w:rsidRPr="000B3475" w:rsidRDefault="00E81784" w:rsidP="00E81784">
            <w:pPr>
              <w:keepLines/>
              <w:tabs>
                <w:tab w:val="left" w:pos="193"/>
              </w:tabs>
              <w:spacing w:line="195" w:lineRule="atLeast"/>
              <w:ind w:left="225" w:hanging="202"/>
              <w:rPr>
                <w:rFonts w:ascii="Arial Narrow" w:hAnsi="Arial Narrow" w:cs="Tahoma"/>
                <w:color w:val="000000"/>
                <w:sz w:val="18"/>
                <w:szCs w:val="17"/>
              </w:rPr>
            </w:pPr>
            <w:r w:rsidRPr="000B3475">
              <w:rPr>
                <w:rFonts w:ascii="Arial Narrow" w:hAnsi="Arial Narrow" w:cs="Tahoma"/>
                <w:color w:val="000000"/>
                <w:sz w:val="18"/>
                <w:szCs w:val="17"/>
              </w:rPr>
              <w:t>A.</w:t>
            </w:r>
            <w:r w:rsidRPr="000B3475">
              <w:rPr>
                <w:rFonts w:ascii="Arial Narrow" w:hAnsi="Arial Narrow" w:cs="Tahoma"/>
                <w:color w:val="000000"/>
                <w:sz w:val="18"/>
                <w:szCs w:val="17"/>
              </w:rPr>
              <w:tab/>
              <w:t>Number of DMC-related hours of training provided to staff</w:t>
            </w:r>
          </w:p>
          <w:p w14:paraId="6A116606" w14:textId="77777777" w:rsidR="00B278E6" w:rsidRPr="000B3475" w:rsidRDefault="00B278E6"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14:paraId="6A116607" w14:textId="77777777"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14:paraId="6A11660F" w14:textId="77777777" w:rsidTr="008D1484">
        <w:trPr>
          <w:cantSplit/>
          <w:tblCellSpacing w:w="0" w:type="dxa"/>
        </w:trPr>
        <w:tc>
          <w:tcPr>
            <w:tcW w:w="0" w:type="auto"/>
            <w:tcBorders>
              <w:top w:val="single" w:sz="6" w:space="0" w:color="000000"/>
              <w:left w:val="single" w:sz="6" w:space="0" w:color="000000"/>
              <w:bottom w:val="single" w:sz="6" w:space="0" w:color="000000"/>
            </w:tcBorders>
          </w:tcPr>
          <w:p w14:paraId="6A116609" w14:textId="77777777" w:rsidR="00B278E6" w:rsidRPr="00DF1AEB" w:rsidRDefault="00B278E6"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5 </w:t>
            </w:r>
          </w:p>
        </w:tc>
        <w:tc>
          <w:tcPr>
            <w:tcW w:w="0" w:type="auto"/>
            <w:tcBorders>
              <w:top w:val="single" w:sz="6" w:space="0" w:color="000000"/>
              <w:left w:val="single" w:sz="6" w:space="0" w:color="000000"/>
              <w:bottom w:val="single" w:sz="6" w:space="0" w:color="000000"/>
              <w:right w:val="single" w:sz="6" w:space="0" w:color="000000"/>
            </w:tcBorders>
          </w:tcPr>
          <w:p w14:paraId="6A11660A"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Number of non-program personnel trained</w:t>
            </w:r>
          </w:p>
        </w:tc>
        <w:tc>
          <w:tcPr>
            <w:tcW w:w="4491" w:type="dxa"/>
            <w:tcBorders>
              <w:top w:val="single" w:sz="6" w:space="0" w:color="000000"/>
              <w:bottom w:val="single" w:sz="6" w:space="0" w:color="000000"/>
              <w:right w:val="single" w:sz="6" w:space="0" w:color="000000"/>
            </w:tcBorders>
          </w:tcPr>
          <w:p w14:paraId="6A11660B"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of non-program people who are trained on DMC-related issues such as improving understanding of cultural differences, cultural context, cultural diversity, cultural awareness, bias, multicultural workplaces, etc. during the reporting period. The number is the raw number of non-program people from law enforcement, courts, other related agencies, or community members who participate in training, conferences, or workshops. Although DMC program staff may also participate in such training (e.g., statewide or local DMC conferences) do not count them here. Count them under #4. </w:t>
            </w:r>
          </w:p>
        </w:tc>
        <w:tc>
          <w:tcPr>
            <w:tcW w:w="2700" w:type="dxa"/>
            <w:tcBorders>
              <w:top w:val="single" w:sz="6" w:space="0" w:color="000000"/>
              <w:bottom w:val="single" w:sz="6" w:space="0" w:color="000000"/>
              <w:right w:val="single" w:sz="6" w:space="0" w:color="000000"/>
            </w:tcBorders>
          </w:tcPr>
          <w:p w14:paraId="6A11660C" w14:textId="77777777" w:rsidR="00E81784" w:rsidRPr="000B3475" w:rsidRDefault="00E81784" w:rsidP="00E81784">
            <w:pPr>
              <w:keepLines/>
              <w:tabs>
                <w:tab w:val="left" w:pos="193"/>
              </w:tabs>
              <w:spacing w:line="195" w:lineRule="atLeast"/>
              <w:ind w:left="225" w:hanging="202"/>
              <w:rPr>
                <w:rFonts w:ascii="Arial Narrow" w:hAnsi="Arial Narrow" w:cs="Tahoma"/>
                <w:color w:val="000000"/>
                <w:sz w:val="18"/>
                <w:szCs w:val="17"/>
              </w:rPr>
            </w:pPr>
            <w:r w:rsidRPr="000B3475">
              <w:rPr>
                <w:rFonts w:ascii="Arial Narrow" w:hAnsi="Arial Narrow" w:cs="Tahoma"/>
                <w:color w:val="000000"/>
                <w:sz w:val="18"/>
                <w:szCs w:val="17"/>
              </w:rPr>
              <w:t>A.</w:t>
            </w:r>
            <w:r w:rsidRPr="000B3475">
              <w:rPr>
                <w:rFonts w:ascii="Arial Narrow" w:hAnsi="Arial Narrow" w:cs="Tahoma"/>
                <w:color w:val="000000"/>
                <w:sz w:val="18"/>
                <w:szCs w:val="17"/>
              </w:rPr>
              <w:tab/>
              <w:t>Number of non-program people who participated in training</w:t>
            </w:r>
          </w:p>
          <w:p w14:paraId="6A11660D" w14:textId="77777777" w:rsidR="00B278E6" w:rsidRPr="000B3475" w:rsidRDefault="00B278E6"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14:paraId="6A11660E" w14:textId="77777777"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14:paraId="6A116616" w14:textId="77777777" w:rsidTr="008D1484">
        <w:trPr>
          <w:cantSplit/>
          <w:tblCellSpacing w:w="0" w:type="dxa"/>
        </w:trPr>
        <w:tc>
          <w:tcPr>
            <w:tcW w:w="0" w:type="auto"/>
            <w:tcBorders>
              <w:top w:val="single" w:sz="6" w:space="0" w:color="000000"/>
              <w:left w:val="single" w:sz="6" w:space="0" w:color="000000"/>
              <w:bottom w:val="single" w:sz="6" w:space="0" w:color="000000"/>
            </w:tcBorders>
          </w:tcPr>
          <w:p w14:paraId="6A116610" w14:textId="77777777" w:rsidR="00B278E6" w:rsidRPr="00DF1AEB" w:rsidRDefault="00B278E6"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6 </w:t>
            </w:r>
          </w:p>
        </w:tc>
        <w:tc>
          <w:tcPr>
            <w:tcW w:w="0" w:type="auto"/>
            <w:tcBorders>
              <w:top w:val="single" w:sz="6" w:space="0" w:color="000000"/>
              <w:left w:val="single" w:sz="6" w:space="0" w:color="000000"/>
              <w:bottom w:val="single" w:sz="6" w:space="0" w:color="000000"/>
              <w:right w:val="single" w:sz="6" w:space="0" w:color="000000"/>
            </w:tcBorders>
          </w:tcPr>
          <w:p w14:paraId="6A116611"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Number of hours of non-program personnel training provided</w:t>
            </w:r>
          </w:p>
        </w:tc>
        <w:tc>
          <w:tcPr>
            <w:tcW w:w="4491" w:type="dxa"/>
            <w:tcBorders>
              <w:top w:val="single" w:sz="6" w:space="0" w:color="000000"/>
              <w:bottom w:val="single" w:sz="6" w:space="0" w:color="000000"/>
              <w:right w:val="single" w:sz="6" w:space="0" w:color="000000"/>
            </w:tcBorders>
          </w:tcPr>
          <w:p w14:paraId="6A116612"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of DMC-related training hours provided to non-program people during the reporting period. Include DMC training, conferences, and workshops conducted not just for DMC program staff only but for juvenile justice system personnel at large (e.g. law enforcement, court, etc.), and other related agencies and community members. </w:t>
            </w:r>
          </w:p>
        </w:tc>
        <w:tc>
          <w:tcPr>
            <w:tcW w:w="2700" w:type="dxa"/>
            <w:tcBorders>
              <w:top w:val="single" w:sz="6" w:space="0" w:color="000000"/>
              <w:bottom w:val="single" w:sz="6" w:space="0" w:color="000000"/>
              <w:right w:val="single" w:sz="6" w:space="0" w:color="000000"/>
            </w:tcBorders>
          </w:tcPr>
          <w:p w14:paraId="6A116613" w14:textId="77777777" w:rsidR="00E81784" w:rsidRPr="000B3475" w:rsidRDefault="00E81784" w:rsidP="00E81784">
            <w:pPr>
              <w:keepLines/>
              <w:tabs>
                <w:tab w:val="left" w:pos="193"/>
              </w:tabs>
              <w:spacing w:line="195" w:lineRule="atLeast"/>
              <w:ind w:left="225" w:hanging="202"/>
              <w:rPr>
                <w:rFonts w:ascii="Arial Narrow" w:hAnsi="Arial Narrow" w:cs="Tahoma"/>
                <w:color w:val="000000"/>
                <w:sz w:val="18"/>
                <w:szCs w:val="17"/>
              </w:rPr>
            </w:pPr>
            <w:r w:rsidRPr="000B3475">
              <w:rPr>
                <w:rFonts w:ascii="Arial Narrow" w:hAnsi="Arial Narrow" w:cs="Tahoma"/>
                <w:color w:val="000000"/>
                <w:sz w:val="18"/>
                <w:szCs w:val="17"/>
              </w:rPr>
              <w:t>A.</w:t>
            </w:r>
            <w:r w:rsidRPr="000B3475">
              <w:rPr>
                <w:rFonts w:ascii="Arial Narrow" w:hAnsi="Arial Narrow" w:cs="Tahoma"/>
                <w:color w:val="000000"/>
                <w:sz w:val="18"/>
                <w:szCs w:val="17"/>
              </w:rPr>
              <w:tab/>
              <w:t>Number of DMC-related hours of training provided to non-program personnel</w:t>
            </w:r>
          </w:p>
          <w:p w14:paraId="6A116614" w14:textId="77777777" w:rsidR="00B278E6" w:rsidRPr="000B3475" w:rsidRDefault="00B278E6"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14:paraId="6A116615" w14:textId="77777777"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14:paraId="6A11661D" w14:textId="77777777" w:rsidTr="008D1484">
        <w:trPr>
          <w:cantSplit/>
          <w:tblCellSpacing w:w="0" w:type="dxa"/>
        </w:trPr>
        <w:tc>
          <w:tcPr>
            <w:tcW w:w="0" w:type="auto"/>
            <w:tcBorders>
              <w:top w:val="single" w:sz="6" w:space="0" w:color="000000"/>
              <w:left w:val="single" w:sz="6" w:space="0" w:color="000000"/>
              <w:bottom w:val="single" w:sz="6" w:space="0" w:color="000000"/>
            </w:tcBorders>
          </w:tcPr>
          <w:p w14:paraId="6A116617" w14:textId="77777777" w:rsidR="00B278E6" w:rsidRPr="00DF1AEB" w:rsidRDefault="00B278E6"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7 </w:t>
            </w:r>
          </w:p>
        </w:tc>
        <w:tc>
          <w:tcPr>
            <w:tcW w:w="0" w:type="auto"/>
            <w:tcBorders>
              <w:top w:val="single" w:sz="6" w:space="0" w:color="000000"/>
              <w:left w:val="single" w:sz="6" w:space="0" w:color="000000"/>
              <w:bottom w:val="single" w:sz="6" w:space="0" w:color="000000"/>
              <w:right w:val="single" w:sz="6" w:space="0" w:color="000000"/>
            </w:tcBorders>
          </w:tcPr>
          <w:p w14:paraId="6A116618"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Number of program materials developed</w:t>
            </w:r>
          </w:p>
        </w:tc>
        <w:tc>
          <w:tcPr>
            <w:tcW w:w="4491" w:type="dxa"/>
            <w:tcBorders>
              <w:top w:val="single" w:sz="6" w:space="0" w:color="000000"/>
              <w:bottom w:val="single" w:sz="6" w:space="0" w:color="000000"/>
              <w:right w:val="single" w:sz="6" w:space="0" w:color="000000"/>
            </w:tcBorders>
          </w:tcPr>
          <w:p w14:paraId="6A116619"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 </w:t>
            </w:r>
          </w:p>
        </w:tc>
        <w:tc>
          <w:tcPr>
            <w:tcW w:w="2700" w:type="dxa"/>
            <w:tcBorders>
              <w:top w:val="single" w:sz="6" w:space="0" w:color="000000"/>
              <w:bottom w:val="single" w:sz="6" w:space="0" w:color="000000"/>
              <w:right w:val="single" w:sz="6" w:space="0" w:color="000000"/>
            </w:tcBorders>
          </w:tcPr>
          <w:p w14:paraId="6A11661A" w14:textId="77777777" w:rsidR="00E81784" w:rsidRPr="000B3475" w:rsidRDefault="00E81784" w:rsidP="00E81784">
            <w:pPr>
              <w:keepLines/>
              <w:tabs>
                <w:tab w:val="left" w:pos="193"/>
              </w:tabs>
              <w:spacing w:line="195" w:lineRule="atLeast"/>
              <w:ind w:left="225" w:hanging="202"/>
              <w:rPr>
                <w:rFonts w:ascii="Arial Narrow" w:hAnsi="Arial Narrow" w:cs="Tahoma"/>
                <w:color w:val="000000"/>
                <w:sz w:val="18"/>
                <w:szCs w:val="17"/>
              </w:rPr>
            </w:pPr>
            <w:r w:rsidRPr="000B3475">
              <w:rPr>
                <w:rFonts w:ascii="Arial Narrow" w:hAnsi="Arial Narrow" w:cs="Tahoma"/>
                <w:color w:val="000000"/>
                <w:sz w:val="18"/>
                <w:szCs w:val="17"/>
              </w:rPr>
              <w:t>A.</w:t>
            </w:r>
            <w:r w:rsidRPr="000B3475">
              <w:rPr>
                <w:rFonts w:ascii="Arial Narrow" w:hAnsi="Arial Narrow" w:cs="Tahoma"/>
                <w:color w:val="000000"/>
                <w:sz w:val="18"/>
                <w:szCs w:val="17"/>
              </w:rPr>
              <w:tab/>
              <w:t>Number of program materials developed during the reporting period</w:t>
            </w:r>
          </w:p>
          <w:p w14:paraId="6A11661B" w14:textId="77777777" w:rsidR="00B278E6" w:rsidRPr="000B3475" w:rsidRDefault="00B278E6"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14:paraId="6A11661C" w14:textId="77777777"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14:paraId="6A116624" w14:textId="77777777" w:rsidTr="008D1484">
        <w:trPr>
          <w:cantSplit/>
          <w:tblCellSpacing w:w="0" w:type="dxa"/>
        </w:trPr>
        <w:tc>
          <w:tcPr>
            <w:tcW w:w="0" w:type="auto"/>
            <w:tcBorders>
              <w:top w:val="single" w:sz="6" w:space="0" w:color="000000"/>
              <w:left w:val="single" w:sz="6" w:space="0" w:color="000000"/>
              <w:bottom w:val="single" w:sz="6" w:space="0" w:color="000000"/>
            </w:tcBorders>
          </w:tcPr>
          <w:p w14:paraId="6A11661E" w14:textId="77777777" w:rsidR="00B278E6" w:rsidRPr="00DF1AEB" w:rsidRDefault="00B278E6"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lastRenderedPageBreak/>
              <w:t xml:space="preserve">8 </w:t>
            </w:r>
          </w:p>
        </w:tc>
        <w:tc>
          <w:tcPr>
            <w:tcW w:w="0" w:type="auto"/>
            <w:tcBorders>
              <w:top w:val="single" w:sz="6" w:space="0" w:color="000000"/>
              <w:left w:val="single" w:sz="6" w:space="0" w:color="000000"/>
              <w:bottom w:val="single" w:sz="6" w:space="0" w:color="000000"/>
              <w:right w:val="single" w:sz="6" w:space="0" w:color="000000"/>
            </w:tcBorders>
          </w:tcPr>
          <w:p w14:paraId="6A11661F" w14:textId="77777777" w:rsidR="00B278E6" w:rsidRPr="000B3475" w:rsidRDefault="00B278E6" w:rsidP="008D1484">
            <w:pPr>
              <w:keepLines/>
              <w:spacing w:line="195" w:lineRule="atLeast"/>
              <w:rPr>
                <w:rFonts w:ascii="Arial Narrow" w:hAnsi="Arial Narrow" w:cs="Tahoma"/>
                <w:b/>
                <w:color w:val="000000"/>
                <w:sz w:val="18"/>
                <w:szCs w:val="18"/>
              </w:rPr>
            </w:pPr>
            <w:r w:rsidRPr="000B3475">
              <w:rPr>
                <w:rFonts w:ascii="Arial Narrow" w:hAnsi="Arial Narrow" w:cs="Tahoma"/>
                <w:b/>
                <w:color w:val="000000"/>
                <w:sz w:val="18"/>
                <w:szCs w:val="18"/>
              </w:rPr>
              <w:t>Number of program youth served</w:t>
            </w:r>
          </w:p>
        </w:tc>
        <w:tc>
          <w:tcPr>
            <w:tcW w:w="4491" w:type="dxa"/>
            <w:tcBorders>
              <w:top w:val="single" w:sz="6" w:space="0" w:color="000000"/>
              <w:bottom w:val="single" w:sz="6" w:space="0" w:color="000000"/>
              <w:right w:val="single" w:sz="6" w:space="0" w:color="000000"/>
            </w:tcBorders>
          </w:tcPr>
          <w:p w14:paraId="6A116620"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An unduplicated count of the number of youth served by the program during the reporting period. Definition of the number of youth served for a reporting period is the number of program youth carried over from previous reporting period, plus new admissions during the reporting period.  In calculating the 3-year summary, the total number of youth served is the number of participants carried over from the year previous to the first fiscal year, plus all new admissions during the 3 reporting fiscal years. Program records are the preferred data source. </w:t>
            </w:r>
          </w:p>
        </w:tc>
        <w:tc>
          <w:tcPr>
            <w:tcW w:w="2700" w:type="dxa"/>
            <w:tcBorders>
              <w:top w:val="single" w:sz="6" w:space="0" w:color="000000"/>
              <w:bottom w:val="single" w:sz="6" w:space="0" w:color="000000"/>
              <w:right w:val="single" w:sz="6" w:space="0" w:color="000000"/>
            </w:tcBorders>
          </w:tcPr>
          <w:p w14:paraId="6A116621" w14:textId="77777777" w:rsidR="00E81784" w:rsidRPr="000B3475" w:rsidRDefault="00E81784" w:rsidP="00E81784">
            <w:pPr>
              <w:keepLines/>
              <w:tabs>
                <w:tab w:val="left" w:pos="193"/>
              </w:tabs>
              <w:spacing w:line="195" w:lineRule="atLeast"/>
              <w:ind w:left="225" w:hanging="202"/>
              <w:rPr>
                <w:rFonts w:ascii="Arial Narrow" w:hAnsi="Arial Narrow" w:cs="Tahoma"/>
                <w:color w:val="000000"/>
                <w:sz w:val="18"/>
                <w:szCs w:val="17"/>
              </w:rPr>
            </w:pPr>
            <w:r w:rsidRPr="000B3475">
              <w:rPr>
                <w:rFonts w:ascii="Arial Narrow" w:hAnsi="Arial Narrow" w:cs="Tahoma"/>
                <w:color w:val="000000"/>
                <w:sz w:val="18"/>
                <w:szCs w:val="17"/>
              </w:rPr>
              <w:t>A.</w:t>
            </w:r>
            <w:r w:rsidRPr="000B3475">
              <w:rPr>
                <w:rFonts w:ascii="Arial Narrow" w:hAnsi="Arial Narrow" w:cs="Tahoma"/>
                <w:color w:val="000000"/>
                <w:sz w:val="18"/>
                <w:szCs w:val="17"/>
              </w:rPr>
              <w:tab/>
              <w:t>Number of program youth carried over from the previous reporting period, plus new admissions during the reporting period</w:t>
            </w:r>
          </w:p>
          <w:p w14:paraId="6A116622" w14:textId="77777777" w:rsidR="00B278E6" w:rsidRPr="000B3475" w:rsidRDefault="00B278E6"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14:paraId="6A116623" w14:textId="77777777"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14:paraId="6A11662B" w14:textId="77777777" w:rsidTr="008D1484">
        <w:trPr>
          <w:cantSplit/>
          <w:tblCellSpacing w:w="0" w:type="dxa"/>
        </w:trPr>
        <w:tc>
          <w:tcPr>
            <w:tcW w:w="0" w:type="auto"/>
            <w:tcBorders>
              <w:top w:val="single" w:sz="6" w:space="0" w:color="000000"/>
              <w:left w:val="single" w:sz="6" w:space="0" w:color="000000"/>
              <w:bottom w:val="single" w:sz="6" w:space="0" w:color="000000"/>
            </w:tcBorders>
          </w:tcPr>
          <w:p w14:paraId="6A116625" w14:textId="77777777" w:rsidR="00B278E6" w:rsidRPr="00DF1AEB" w:rsidRDefault="00B278E6"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9 </w:t>
            </w:r>
          </w:p>
        </w:tc>
        <w:tc>
          <w:tcPr>
            <w:tcW w:w="0" w:type="auto"/>
            <w:tcBorders>
              <w:top w:val="single" w:sz="6" w:space="0" w:color="000000"/>
              <w:left w:val="single" w:sz="6" w:space="0" w:color="000000"/>
              <w:bottom w:val="single" w:sz="6" w:space="0" w:color="000000"/>
              <w:right w:val="single" w:sz="6" w:space="0" w:color="000000"/>
            </w:tcBorders>
          </w:tcPr>
          <w:p w14:paraId="6A116626"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Number of service hours completed</w:t>
            </w:r>
          </w:p>
        </w:tc>
        <w:tc>
          <w:tcPr>
            <w:tcW w:w="4491" w:type="dxa"/>
            <w:tcBorders>
              <w:top w:val="single" w:sz="6" w:space="0" w:color="000000"/>
              <w:bottom w:val="single" w:sz="6" w:space="0" w:color="000000"/>
              <w:right w:val="single" w:sz="6" w:space="0" w:color="000000"/>
            </w:tcBorders>
          </w:tcPr>
          <w:p w14:paraId="6A116627"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of hours of service completed by program youth during the reporting period. Service is any explicit activity (such as program contact, counseling sessions, course curriculum, community service, etc.) delivered by program staff or other professionals dedicated to completing the program requirements. Program records are the preferred data source. </w:t>
            </w:r>
          </w:p>
        </w:tc>
        <w:tc>
          <w:tcPr>
            <w:tcW w:w="2700" w:type="dxa"/>
            <w:tcBorders>
              <w:top w:val="single" w:sz="6" w:space="0" w:color="000000"/>
              <w:bottom w:val="single" w:sz="6" w:space="0" w:color="000000"/>
              <w:right w:val="single" w:sz="6" w:space="0" w:color="000000"/>
            </w:tcBorders>
          </w:tcPr>
          <w:p w14:paraId="6A116628" w14:textId="77777777" w:rsidR="00E81784" w:rsidRPr="000B3475" w:rsidRDefault="00E81784" w:rsidP="00E81784">
            <w:pPr>
              <w:keepLines/>
              <w:tabs>
                <w:tab w:val="left" w:pos="193"/>
              </w:tabs>
              <w:spacing w:line="195" w:lineRule="atLeast"/>
              <w:ind w:left="225" w:hanging="202"/>
              <w:rPr>
                <w:rFonts w:ascii="Arial Narrow" w:hAnsi="Arial Narrow" w:cs="Tahoma"/>
                <w:color w:val="000000"/>
                <w:sz w:val="18"/>
                <w:szCs w:val="17"/>
              </w:rPr>
            </w:pPr>
            <w:r w:rsidRPr="000B3475">
              <w:rPr>
                <w:rFonts w:ascii="Arial Narrow" w:hAnsi="Arial Narrow" w:cs="Tahoma"/>
                <w:color w:val="000000"/>
                <w:sz w:val="18"/>
                <w:szCs w:val="17"/>
              </w:rPr>
              <w:t>A.</w:t>
            </w:r>
            <w:r w:rsidRPr="000B3475">
              <w:rPr>
                <w:rFonts w:ascii="Arial Narrow" w:hAnsi="Arial Narrow" w:cs="Tahoma"/>
                <w:color w:val="000000"/>
                <w:sz w:val="18"/>
                <w:szCs w:val="17"/>
              </w:rPr>
              <w:tab/>
              <w:t>Total number of program youth service hours</w:t>
            </w:r>
          </w:p>
          <w:p w14:paraId="6A116629" w14:textId="77777777" w:rsidR="00B278E6" w:rsidRPr="000B3475" w:rsidRDefault="00B278E6"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14:paraId="6A11662A" w14:textId="77777777"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14:paraId="6A116634" w14:textId="77777777" w:rsidTr="008D1484">
        <w:trPr>
          <w:cantSplit/>
          <w:tblCellSpacing w:w="0" w:type="dxa"/>
        </w:trPr>
        <w:tc>
          <w:tcPr>
            <w:tcW w:w="0" w:type="auto"/>
            <w:tcBorders>
              <w:top w:val="single" w:sz="6" w:space="0" w:color="000000"/>
              <w:left w:val="single" w:sz="6" w:space="0" w:color="000000"/>
              <w:bottom w:val="single" w:sz="6" w:space="0" w:color="000000"/>
            </w:tcBorders>
          </w:tcPr>
          <w:p w14:paraId="6A11662C" w14:textId="77777777" w:rsidR="00B278E6" w:rsidRPr="00DF1AEB" w:rsidRDefault="00B278E6"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10 </w:t>
            </w:r>
          </w:p>
        </w:tc>
        <w:tc>
          <w:tcPr>
            <w:tcW w:w="0" w:type="auto"/>
            <w:tcBorders>
              <w:top w:val="single" w:sz="6" w:space="0" w:color="000000"/>
              <w:left w:val="single" w:sz="6" w:space="0" w:color="000000"/>
              <w:bottom w:val="single" w:sz="6" w:space="0" w:color="000000"/>
              <w:right w:val="single" w:sz="6" w:space="0" w:color="000000"/>
            </w:tcBorders>
          </w:tcPr>
          <w:p w14:paraId="6A11662D"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Average length of stay in program</w:t>
            </w:r>
          </w:p>
        </w:tc>
        <w:tc>
          <w:tcPr>
            <w:tcW w:w="4491" w:type="dxa"/>
            <w:tcBorders>
              <w:top w:val="single" w:sz="6" w:space="0" w:color="000000"/>
              <w:bottom w:val="single" w:sz="6" w:space="0" w:color="000000"/>
              <w:right w:val="single" w:sz="6" w:space="0" w:color="000000"/>
            </w:tcBorders>
          </w:tcPr>
          <w:p w14:paraId="6A11662E"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The average length of time (in days) that clients remain in the program. Include data for clients who both complete program requirements prior to program exit and those who do not. Program records are the preferred data source. </w:t>
            </w:r>
          </w:p>
        </w:tc>
        <w:tc>
          <w:tcPr>
            <w:tcW w:w="2700" w:type="dxa"/>
            <w:tcBorders>
              <w:top w:val="single" w:sz="6" w:space="0" w:color="000000"/>
              <w:bottom w:val="single" w:sz="6" w:space="0" w:color="000000"/>
              <w:right w:val="single" w:sz="6" w:space="0" w:color="000000"/>
            </w:tcBorders>
          </w:tcPr>
          <w:p w14:paraId="6A11662F" w14:textId="77777777" w:rsidR="00E81784" w:rsidRPr="000B3475" w:rsidRDefault="00E81784" w:rsidP="00E81784">
            <w:pPr>
              <w:keepLines/>
              <w:tabs>
                <w:tab w:val="left" w:pos="201"/>
              </w:tabs>
              <w:spacing w:line="195" w:lineRule="atLeast"/>
              <w:ind w:left="225" w:hanging="202"/>
              <w:rPr>
                <w:rFonts w:ascii="Arial Narrow" w:hAnsi="Arial Narrow" w:cs="Tahoma"/>
                <w:color w:val="000000"/>
                <w:sz w:val="18"/>
                <w:szCs w:val="17"/>
              </w:rPr>
            </w:pPr>
            <w:r w:rsidRPr="000B3475">
              <w:rPr>
                <w:rFonts w:ascii="Arial Narrow" w:hAnsi="Arial Narrow" w:cs="Tahoma"/>
                <w:color w:val="000000"/>
                <w:sz w:val="18"/>
                <w:szCs w:val="17"/>
              </w:rPr>
              <w:t>A.</w:t>
            </w:r>
            <w:r w:rsidRPr="000B3475">
              <w:rPr>
                <w:rFonts w:ascii="Arial Narrow" w:hAnsi="Arial Narrow" w:cs="Tahoma"/>
                <w:color w:val="000000"/>
                <w:sz w:val="18"/>
                <w:szCs w:val="17"/>
              </w:rPr>
              <w:tab/>
              <w:t>Total number of days between intake and program exit across all clients served</w:t>
            </w:r>
          </w:p>
          <w:p w14:paraId="6A116630" w14:textId="77777777" w:rsidR="00E81784" w:rsidRPr="000B3475" w:rsidRDefault="00E81784" w:rsidP="00E81784">
            <w:pPr>
              <w:keepLines/>
              <w:tabs>
                <w:tab w:val="left" w:pos="201"/>
              </w:tabs>
              <w:spacing w:line="195" w:lineRule="atLeast"/>
              <w:ind w:left="225" w:hanging="202"/>
              <w:rPr>
                <w:rFonts w:ascii="Arial Narrow" w:hAnsi="Arial Narrow" w:cs="Tahoma"/>
                <w:color w:val="000000"/>
                <w:sz w:val="18"/>
                <w:szCs w:val="17"/>
              </w:rPr>
            </w:pPr>
            <w:r w:rsidRPr="000B3475">
              <w:rPr>
                <w:rFonts w:ascii="Arial Narrow" w:hAnsi="Arial Narrow" w:cs="Tahoma"/>
                <w:color w:val="000000"/>
                <w:sz w:val="18"/>
                <w:szCs w:val="17"/>
              </w:rPr>
              <w:t>B.</w:t>
            </w:r>
            <w:r w:rsidRPr="000B3475">
              <w:rPr>
                <w:rFonts w:ascii="Arial Narrow" w:hAnsi="Arial Narrow" w:cs="Tahoma"/>
                <w:color w:val="000000"/>
                <w:sz w:val="18"/>
                <w:szCs w:val="17"/>
              </w:rPr>
              <w:tab/>
              <w:t>Number of cases closed</w:t>
            </w:r>
          </w:p>
          <w:p w14:paraId="6A116631" w14:textId="77777777" w:rsidR="00E81784" w:rsidRPr="000B3475" w:rsidRDefault="00E81784" w:rsidP="00E81784">
            <w:pPr>
              <w:keepLines/>
              <w:tabs>
                <w:tab w:val="left" w:pos="201"/>
              </w:tabs>
              <w:spacing w:line="195" w:lineRule="atLeast"/>
              <w:ind w:left="225" w:hanging="202"/>
              <w:rPr>
                <w:rFonts w:ascii="Arial Narrow" w:hAnsi="Arial Narrow" w:cs="Tahoma"/>
                <w:color w:val="000000"/>
                <w:sz w:val="18"/>
                <w:szCs w:val="17"/>
              </w:rPr>
            </w:pPr>
            <w:r w:rsidRPr="000B3475">
              <w:rPr>
                <w:rFonts w:ascii="Arial Narrow" w:hAnsi="Arial Narrow" w:cs="Tahoma"/>
                <w:color w:val="000000"/>
                <w:sz w:val="18"/>
                <w:szCs w:val="17"/>
              </w:rPr>
              <w:t>C.</w:t>
            </w:r>
            <w:r w:rsidRPr="000B3475">
              <w:rPr>
                <w:rFonts w:ascii="Arial Narrow" w:hAnsi="Arial Narrow" w:cs="Tahoma"/>
                <w:color w:val="000000"/>
                <w:sz w:val="18"/>
                <w:szCs w:val="17"/>
              </w:rPr>
              <w:tab/>
              <w:t>Average (A/B)</w:t>
            </w:r>
          </w:p>
          <w:p w14:paraId="6A116632" w14:textId="77777777" w:rsidR="00B278E6" w:rsidRPr="000B3475" w:rsidRDefault="00B278E6"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14:paraId="6A116633" w14:textId="77777777"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14:paraId="6A11663B" w14:textId="77777777" w:rsidTr="008D1484">
        <w:trPr>
          <w:cantSplit/>
          <w:tblCellSpacing w:w="0" w:type="dxa"/>
        </w:trPr>
        <w:tc>
          <w:tcPr>
            <w:tcW w:w="0" w:type="auto"/>
            <w:tcBorders>
              <w:top w:val="single" w:sz="6" w:space="0" w:color="000000"/>
              <w:left w:val="single" w:sz="6" w:space="0" w:color="000000"/>
              <w:bottom w:val="single" w:sz="6" w:space="0" w:color="000000"/>
            </w:tcBorders>
          </w:tcPr>
          <w:p w14:paraId="6A116635" w14:textId="77777777" w:rsidR="00B278E6" w:rsidRPr="00DF1AEB" w:rsidRDefault="00B278E6"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11 </w:t>
            </w:r>
          </w:p>
        </w:tc>
        <w:tc>
          <w:tcPr>
            <w:tcW w:w="0" w:type="auto"/>
            <w:tcBorders>
              <w:top w:val="single" w:sz="6" w:space="0" w:color="000000"/>
              <w:left w:val="single" w:sz="6" w:space="0" w:color="000000"/>
              <w:bottom w:val="single" w:sz="6" w:space="0" w:color="000000"/>
              <w:right w:val="single" w:sz="6" w:space="0" w:color="000000"/>
            </w:tcBorders>
          </w:tcPr>
          <w:p w14:paraId="6A116636" w14:textId="77777777" w:rsidR="00B278E6" w:rsidRPr="003F3D18" w:rsidRDefault="00B278E6" w:rsidP="008D1484">
            <w:pPr>
              <w:keepLines/>
              <w:spacing w:line="195" w:lineRule="atLeast"/>
              <w:rPr>
                <w:rFonts w:ascii="Arial Narrow" w:hAnsi="Arial Narrow" w:cs="Tahoma"/>
                <w:b/>
                <w:color w:val="000000"/>
                <w:sz w:val="18"/>
                <w:szCs w:val="18"/>
              </w:rPr>
            </w:pPr>
            <w:r w:rsidRPr="003F3D18">
              <w:rPr>
                <w:rFonts w:ascii="Arial Narrow" w:hAnsi="Arial Narrow" w:cs="Tahoma"/>
                <w:b/>
                <w:color w:val="000000"/>
                <w:sz w:val="18"/>
                <w:szCs w:val="18"/>
              </w:rPr>
              <w:t>Number of planning activities conducted</w:t>
            </w:r>
          </w:p>
        </w:tc>
        <w:tc>
          <w:tcPr>
            <w:tcW w:w="4491" w:type="dxa"/>
            <w:tcBorders>
              <w:top w:val="single" w:sz="6" w:space="0" w:color="000000"/>
              <w:bottom w:val="single" w:sz="6" w:space="0" w:color="000000"/>
              <w:right w:val="single" w:sz="6" w:space="0" w:color="000000"/>
            </w:tcBorders>
          </w:tcPr>
          <w:p w14:paraId="6A116637"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of planning activities undertaken during the reporting period. Planning activities include meetings held, needs assessments undertaken. </w:t>
            </w:r>
          </w:p>
        </w:tc>
        <w:tc>
          <w:tcPr>
            <w:tcW w:w="2700" w:type="dxa"/>
            <w:tcBorders>
              <w:top w:val="single" w:sz="6" w:space="0" w:color="000000"/>
              <w:bottom w:val="single" w:sz="6" w:space="0" w:color="000000"/>
              <w:right w:val="single" w:sz="6" w:space="0" w:color="000000"/>
            </w:tcBorders>
          </w:tcPr>
          <w:p w14:paraId="6A116638" w14:textId="77777777" w:rsidR="00E81784" w:rsidRPr="000B3475" w:rsidRDefault="00E81784" w:rsidP="00E81784">
            <w:pPr>
              <w:keepLines/>
              <w:tabs>
                <w:tab w:val="left" w:pos="193"/>
              </w:tabs>
              <w:spacing w:line="195" w:lineRule="atLeast"/>
              <w:ind w:left="225" w:hanging="202"/>
              <w:rPr>
                <w:rFonts w:ascii="Arial Narrow" w:hAnsi="Arial Narrow" w:cs="Tahoma"/>
                <w:color w:val="000000"/>
                <w:sz w:val="18"/>
                <w:szCs w:val="17"/>
              </w:rPr>
            </w:pPr>
            <w:r w:rsidRPr="000B3475">
              <w:rPr>
                <w:rFonts w:ascii="Arial Narrow" w:hAnsi="Arial Narrow" w:cs="Tahoma"/>
                <w:color w:val="000000"/>
                <w:sz w:val="18"/>
                <w:szCs w:val="17"/>
              </w:rPr>
              <w:t>A.</w:t>
            </w:r>
            <w:r w:rsidRPr="000B3475">
              <w:rPr>
                <w:rFonts w:ascii="Arial Narrow" w:hAnsi="Arial Narrow" w:cs="Tahoma"/>
                <w:color w:val="000000"/>
                <w:sz w:val="18"/>
                <w:szCs w:val="17"/>
              </w:rPr>
              <w:tab/>
              <w:t>Number of planning activities undertaken</w:t>
            </w:r>
          </w:p>
          <w:p w14:paraId="6A116639" w14:textId="77777777" w:rsidR="00B278E6" w:rsidRPr="000B3475" w:rsidRDefault="00B278E6"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14:paraId="6A11663A" w14:textId="77777777"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14:paraId="6A116642" w14:textId="77777777" w:rsidTr="008D1484">
        <w:trPr>
          <w:cantSplit/>
          <w:tblCellSpacing w:w="0" w:type="dxa"/>
        </w:trPr>
        <w:tc>
          <w:tcPr>
            <w:tcW w:w="0" w:type="auto"/>
            <w:tcBorders>
              <w:top w:val="single" w:sz="6" w:space="0" w:color="000000"/>
              <w:left w:val="single" w:sz="6" w:space="0" w:color="000000"/>
              <w:bottom w:val="single" w:sz="6" w:space="0" w:color="000000"/>
            </w:tcBorders>
          </w:tcPr>
          <w:p w14:paraId="6A11663C" w14:textId="77777777" w:rsidR="00B278E6" w:rsidRPr="00DF1AEB" w:rsidRDefault="00B278E6"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12 </w:t>
            </w:r>
          </w:p>
        </w:tc>
        <w:tc>
          <w:tcPr>
            <w:tcW w:w="0" w:type="auto"/>
            <w:tcBorders>
              <w:top w:val="single" w:sz="6" w:space="0" w:color="000000"/>
              <w:left w:val="single" w:sz="6" w:space="0" w:color="000000"/>
              <w:bottom w:val="single" w:sz="6" w:space="0" w:color="000000"/>
              <w:right w:val="single" w:sz="6" w:space="0" w:color="000000"/>
            </w:tcBorders>
          </w:tcPr>
          <w:p w14:paraId="6A11663D" w14:textId="77777777" w:rsidR="00B278E6" w:rsidRPr="003F3D18" w:rsidRDefault="00B278E6" w:rsidP="008D1484">
            <w:pPr>
              <w:keepLines/>
              <w:spacing w:line="195" w:lineRule="atLeast"/>
              <w:rPr>
                <w:rFonts w:ascii="Arial Narrow" w:hAnsi="Arial Narrow" w:cs="Tahoma"/>
                <w:b/>
                <w:color w:val="000000"/>
                <w:sz w:val="18"/>
                <w:szCs w:val="18"/>
              </w:rPr>
            </w:pPr>
            <w:r w:rsidRPr="003F3D18">
              <w:rPr>
                <w:rFonts w:ascii="Arial Narrow" w:hAnsi="Arial Narrow" w:cs="Tahoma"/>
                <w:b/>
                <w:color w:val="000000"/>
                <w:sz w:val="18"/>
                <w:szCs w:val="18"/>
              </w:rPr>
              <w:t>Number of assessment studies conducted</w:t>
            </w:r>
          </w:p>
        </w:tc>
        <w:tc>
          <w:tcPr>
            <w:tcW w:w="4491" w:type="dxa"/>
            <w:tcBorders>
              <w:top w:val="single" w:sz="6" w:space="0" w:color="000000"/>
              <w:bottom w:val="single" w:sz="6" w:space="0" w:color="000000"/>
              <w:right w:val="single" w:sz="6" w:space="0" w:color="000000"/>
            </w:tcBorders>
          </w:tcPr>
          <w:p w14:paraId="6A11663E"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of DMC assessment studies undertaken during the reporting period to determine factors contributing to DMC. </w:t>
            </w:r>
          </w:p>
        </w:tc>
        <w:tc>
          <w:tcPr>
            <w:tcW w:w="2700" w:type="dxa"/>
            <w:tcBorders>
              <w:top w:val="single" w:sz="6" w:space="0" w:color="000000"/>
              <w:bottom w:val="single" w:sz="6" w:space="0" w:color="000000"/>
              <w:right w:val="single" w:sz="6" w:space="0" w:color="000000"/>
            </w:tcBorders>
          </w:tcPr>
          <w:p w14:paraId="6A11663F" w14:textId="77777777" w:rsidR="00E81784" w:rsidRPr="000B3475" w:rsidRDefault="00E81784" w:rsidP="00E81784">
            <w:pPr>
              <w:keepLines/>
              <w:tabs>
                <w:tab w:val="left" w:pos="193"/>
              </w:tabs>
              <w:spacing w:line="195" w:lineRule="atLeast"/>
              <w:ind w:left="225" w:hanging="202"/>
              <w:rPr>
                <w:rFonts w:ascii="Arial Narrow" w:hAnsi="Arial Narrow" w:cs="Tahoma"/>
                <w:color w:val="000000"/>
                <w:sz w:val="18"/>
                <w:szCs w:val="17"/>
              </w:rPr>
            </w:pPr>
            <w:r w:rsidRPr="000B3475">
              <w:rPr>
                <w:rFonts w:ascii="Arial Narrow" w:hAnsi="Arial Narrow" w:cs="Tahoma"/>
                <w:color w:val="000000"/>
                <w:sz w:val="18"/>
                <w:szCs w:val="17"/>
              </w:rPr>
              <w:t>A.</w:t>
            </w:r>
            <w:r w:rsidRPr="000B3475">
              <w:rPr>
                <w:rFonts w:ascii="Arial Narrow" w:hAnsi="Arial Narrow" w:cs="Tahoma"/>
                <w:color w:val="000000"/>
                <w:sz w:val="18"/>
                <w:szCs w:val="17"/>
              </w:rPr>
              <w:tab/>
              <w:t>Number of assessment studies undertaken</w:t>
            </w:r>
          </w:p>
          <w:p w14:paraId="6A116640" w14:textId="77777777" w:rsidR="00B278E6" w:rsidRPr="000B3475" w:rsidRDefault="00B278E6"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14:paraId="6A116641" w14:textId="77777777"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14:paraId="6A116649" w14:textId="77777777" w:rsidTr="008D1484">
        <w:trPr>
          <w:cantSplit/>
          <w:tblCellSpacing w:w="0" w:type="dxa"/>
        </w:trPr>
        <w:tc>
          <w:tcPr>
            <w:tcW w:w="0" w:type="auto"/>
            <w:tcBorders>
              <w:top w:val="single" w:sz="6" w:space="0" w:color="000000"/>
              <w:left w:val="single" w:sz="6" w:space="0" w:color="000000"/>
              <w:bottom w:val="single" w:sz="6" w:space="0" w:color="000000"/>
            </w:tcBorders>
          </w:tcPr>
          <w:p w14:paraId="6A116643" w14:textId="77777777" w:rsidR="00B278E6" w:rsidRPr="00DF1AEB" w:rsidRDefault="00B278E6"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13 </w:t>
            </w:r>
          </w:p>
        </w:tc>
        <w:tc>
          <w:tcPr>
            <w:tcW w:w="0" w:type="auto"/>
            <w:tcBorders>
              <w:top w:val="single" w:sz="6" w:space="0" w:color="000000"/>
              <w:left w:val="single" w:sz="6" w:space="0" w:color="000000"/>
              <w:bottom w:val="single" w:sz="6" w:space="0" w:color="000000"/>
              <w:right w:val="single" w:sz="6" w:space="0" w:color="000000"/>
            </w:tcBorders>
          </w:tcPr>
          <w:p w14:paraId="6A116644" w14:textId="77777777" w:rsidR="00B278E6" w:rsidRPr="003F3D18" w:rsidRDefault="00B278E6" w:rsidP="008D1484">
            <w:pPr>
              <w:keepLines/>
              <w:spacing w:line="195" w:lineRule="atLeast"/>
              <w:rPr>
                <w:rFonts w:ascii="Arial Narrow" w:hAnsi="Arial Narrow" w:cs="Tahoma"/>
                <w:b/>
                <w:color w:val="000000"/>
                <w:sz w:val="18"/>
                <w:szCs w:val="18"/>
              </w:rPr>
            </w:pPr>
            <w:r w:rsidRPr="003F3D18">
              <w:rPr>
                <w:rFonts w:ascii="Arial Narrow" w:hAnsi="Arial Narrow" w:cs="Tahoma"/>
                <w:b/>
                <w:color w:val="000000"/>
                <w:sz w:val="18"/>
                <w:szCs w:val="18"/>
              </w:rPr>
              <w:t>Number of data improvement projects implemented</w:t>
            </w:r>
          </w:p>
        </w:tc>
        <w:tc>
          <w:tcPr>
            <w:tcW w:w="4491" w:type="dxa"/>
            <w:tcBorders>
              <w:top w:val="single" w:sz="6" w:space="0" w:color="000000"/>
              <w:bottom w:val="single" w:sz="6" w:space="0" w:color="000000"/>
              <w:right w:val="single" w:sz="6" w:space="0" w:color="000000"/>
            </w:tcBorders>
          </w:tcPr>
          <w:p w14:paraId="6A116645"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of data improvement projects funded at the state or local levels specifically to improve the quality and completeness of DMC data. </w:t>
            </w:r>
          </w:p>
        </w:tc>
        <w:tc>
          <w:tcPr>
            <w:tcW w:w="2700" w:type="dxa"/>
            <w:tcBorders>
              <w:top w:val="single" w:sz="6" w:space="0" w:color="000000"/>
              <w:bottom w:val="single" w:sz="6" w:space="0" w:color="000000"/>
              <w:right w:val="single" w:sz="6" w:space="0" w:color="000000"/>
            </w:tcBorders>
          </w:tcPr>
          <w:p w14:paraId="6A116646" w14:textId="77777777" w:rsidR="00E81784" w:rsidRPr="000B3475" w:rsidRDefault="00E81784" w:rsidP="00E81784">
            <w:pPr>
              <w:keepLines/>
              <w:tabs>
                <w:tab w:val="left" w:pos="193"/>
              </w:tabs>
              <w:spacing w:line="195" w:lineRule="atLeast"/>
              <w:ind w:left="225" w:hanging="202"/>
              <w:rPr>
                <w:rFonts w:ascii="Arial Narrow" w:hAnsi="Arial Narrow" w:cs="Tahoma"/>
                <w:color w:val="000000"/>
                <w:sz w:val="18"/>
                <w:szCs w:val="17"/>
              </w:rPr>
            </w:pPr>
            <w:r w:rsidRPr="000B3475">
              <w:rPr>
                <w:rFonts w:ascii="Arial Narrow" w:hAnsi="Arial Narrow" w:cs="Tahoma"/>
                <w:color w:val="000000"/>
                <w:sz w:val="18"/>
                <w:szCs w:val="17"/>
              </w:rPr>
              <w:t>A.</w:t>
            </w:r>
            <w:r w:rsidRPr="000B3475">
              <w:rPr>
                <w:rFonts w:ascii="Arial Narrow" w:hAnsi="Arial Narrow" w:cs="Tahoma"/>
                <w:color w:val="000000"/>
                <w:sz w:val="18"/>
                <w:szCs w:val="17"/>
              </w:rPr>
              <w:tab/>
              <w:t>Number of projects funded during the reporting period</w:t>
            </w:r>
          </w:p>
          <w:p w14:paraId="6A116647" w14:textId="77777777" w:rsidR="00B278E6" w:rsidRPr="000B3475" w:rsidRDefault="00B278E6"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14:paraId="6A116648" w14:textId="77777777"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14:paraId="6A116650" w14:textId="77777777" w:rsidTr="008D1484">
        <w:trPr>
          <w:cantSplit/>
          <w:tblCellSpacing w:w="0" w:type="dxa"/>
        </w:trPr>
        <w:tc>
          <w:tcPr>
            <w:tcW w:w="0" w:type="auto"/>
            <w:tcBorders>
              <w:top w:val="single" w:sz="6" w:space="0" w:color="000000"/>
              <w:left w:val="single" w:sz="6" w:space="0" w:color="000000"/>
              <w:bottom w:val="single" w:sz="6" w:space="0" w:color="000000"/>
            </w:tcBorders>
          </w:tcPr>
          <w:p w14:paraId="6A11664A" w14:textId="77777777" w:rsidR="00B278E6" w:rsidRPr="00DF1AEB" w:rsidRDefault="00B278E6"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14 </w:t>
            </w:r>
          </w:p>
        </w:tc>
        <w:tc>
          <w:tcPr>
            <w:tcW w:w="0" w:type="auto"/>
            <w:tcBorders>
              <w:top w:val="single" w:sz="6" w:space="0" w:color="000000"/>
              <w:left w:val="single" w:sz="6" w:space="0" w:color="000000"/>
              <w:bottom w:val="single" w:sz="6" w:space="0" w:color="000000"/>
              <w:right w:val="single" w:sz="6" w:space="0" w:color="000000"/>
            </w:tcBorders>
          </w:tcPr>
          <w:p w14:paraId="6A11664B" w14:textId="77777777" w:rsidR="00B278E6" w:rsidRPr="003F3D18" w:rsidRDefault="00B278E6" w:rsidP="008D1484">
            <w:pPr>
              <w:keepLines/>
              <w:spacing w:line="195" w:lineRule="atLeast"/>
              <w:rPr>
                <w:rFonts w:ascii="Arial Narrow" w:hAnsi="Arial Narrow" w:cs="Tahoma"/>
                <w:b/>
                <w:color w:val="000000"/>
                <w:sz w:val="18"/>
                <w:szCs w:val="18"/>
              </w:rPr>
            </w:pPr>
            <w:r w:rsidRPr="003F3D18">
              <w:rPr>
                <w:rFonts w:ascii="Arial Narrow" w:hAnsi="Arial Narrow" w:cs="Tahoma"/>
                <w:b/>
                <w:color w:val="000000"/>
                <w:sz w:val="18"/>
                <w:szCs w:val="18"/>
              </w:rPr>
              <w:t>Number of objective decision-making tools developed</w:t>
            </w:r>
          </w:p>
        </w:tc>
        <w:tc>
          <w:tcPr>
            <w:tcW w:w="4491" w:type="dxa"/>
            <w:tcBorders>
              <w:top w:val="single" w:sz="6" w:space="0" w:color="000000"/>
              <w:bottom w:val="single" w:sz="6" w:space="0" w:color="000000"/>
              <w:right w:val="single" w:sz="6" w:space="0" w:color="000000"/>
            </w:tcBorders>
          </w:tcPr>
          <w:p w14:paraId="6A11664C"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Report whether any objective decision-making tools were developed, such as detention risk, risk assessment, needs assessment, mental health assessment were developed to determine the supervision needs of the youth. </w:t>
            </w:r>
          </w:p>
        </w:tc>
        <w:tc>
          <w:tcPr>
            <w:tcW w:w="2700" w:type="dxa"/>
            <w:tcBorders>
              <w:top w:val="single" w:sz="6" w:space="0" w:color="000000"/>
              <w:bottom w:val="single" w:sz="6" w:space="0" w:color="000000"/>
              <w:right w:val="single" w:sz="6" w:space="0" w:color="000000"/>
            </w:tcBorders>
          </w:tcPr>
          <w:p w14:paraId="6A11664D" w14:textId="77777777" w:rsidR="00E81784" w:rsidRPr="000B3475" w:rsidRDefault="00E81784" w:rsidP="00E81784">
            <w:pPr>
              <w:keepLines/>
              <w:tabs>
                <w:tab w:val="left" w:pos="193"/>
              </w:tabs>
              <w:spacing w:line="195" w:lineRule="atLeast"/>
              <w:ind w:left="225" w:hanging="202"/>
              <w:rPr>
                <w:rFonts w:ascii="Arial Narrow" w:hAnsi="Arial Narrow" w:cs="Tahoma"/>
                <w:color w:val="000000"/>
                <w:sz w:val="18"/>
                <w:szCs w:val="17"/>
              </w:rPr>
            </w:pPr>
            <w:r w:rsidRPr="000B3475">
              <w:rPr>
                <w:rFonts w:ascii="Arial Narrow" w:hAnsi="Arial Narrow" w:cs="Tahoma"/>
                <w:color w:val="000000"/>
                <w:sz w:val="18"/>
                <w:szCs w:val="17"/>
              </w:rPr>
              <w:t>A.</w:t>
            </w:r>
            <w:r w:rsidRPr="000B3475">
              <w:rPr>
                <w:rFonts w:ascii="Arial Narrow" w:hAnsi="Arial Narrow" w:cs="Tahoma"/>
                <w:color w:val="000000"/>
                <w:sz w:val="18"/>
                <w:szCs w:val="17"/>
              </w:rPr>
              <w:tab/>
              <w:t>Number of tools developed</w:t>
            </w:r>
          </w:p>
          <w:p w14:paraId="6A11664E" w14:textId="77777777" w:rsidR="00B278E6" w:rsidRPr="000B3475" w:rsidRDefault="00B278E6"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14:paraId="6A11664F" w14:textId="77777777"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14:paraId="6A116657" w14:textId="77777777" w:rsidTr="008D1484">
        <w:trPr>
          <w:cantSplit/>
          <w:tblCellSpacing w:w="0" w:type="dxa"/>
        </w:trPr>
        <w:tc>
          <w:tcPr>
            <w:tcW w:w="0" w:type="auto"/>
            <w:tcBorders>
              <w:top w:val="single" w:sz="6" w:space="0" w:color="000000"/>
              <w:left w:val="single" w:sz="6" w:space="0" w:color="000000"/>
              <w:bottom w:val="single" w:sz="6" w:space="0" w:color="000000"/>
            </w:tcBorders>
          </w:tcPr>
          <w:p w14:paraId="6A116651" w14:textId="77777777" w:rsidR="00B278E6" w:rsidRPr="00DF1AEB" w:rsidRDefault="00B278E6"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15 </w:t>
            </w:r>
          </w:p>
        </w:tc>
        <w:tc>
          <w:tcPr>
            <w:tcW w:w="0" w:type="auto"/>
            <w:tcBorders>
              <w:top w:val="single" w:sz="6" w:space="0" w:color="000000"/>
              <w:left w:val="single" w:sz="6" w:space="0" w:color="000000"/>
              <w:bottom w:val="single" w:sz="6" w:space="0" w:color="000000"/>
              <w:right w:val="single" w:sz="6" w:space="0" w:color="000000"/>
            </w:tcBorders>
          </w:tcPr>
          <w:p w14:paraId="6A116652"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Number of program/agency policies or procedures created, amended, or rescinded</w:t>
            </w:r>
          </w:p>
        </w:tc>
        <w:tc>
          <w:tcPr>
            <w:tcW w:w="4491" w:type="dxa"/>
            <w:tcBorders>
              <w:top w:val="single" w:sz="6" w:space="0" w:color="000000"/>
              <w:bottom w:val="single" w:sz="6" w:space="0" w:color="000000"/>
              <w:right w:val="single" w:sz="6" w:space="0" w:color="000000"/>
            </w:tcBorders>
          </w:tcPr>
          <w:p w14:paraId="6A116653"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of program/agency policies or procedures created, amended, or rescinded during the reporting period. A policy is a plan or specific course of action that guides the general goals and directives of the program or agency. Include policies that are either relevant to the topic area of the program or policies that affect program operations. </w:t>
            </w:r>
          </w:p>
        </w:tc>
        <w:tc>
          <w:tcPr>
            <w:tcW w:w="2700" w:type="dxa"/>
            <w:tcBorders>
              <w:top w:val="single" w:sz="6" w:space="0" w:color="000000"/>
              <w:bottom w:val="single" w:sz="6" w:space="0" w:color="000000"/>
              <w:right w:val="single" w:sz="6" w:space="0" w:color="000000"/>
            </w:tcBorders>
          </w:tcPr>
          <w:p w14:paraId="6A116654" w14:textId="77777777" w:rsidR="00E81784" w:rsidRPr="000B3475" w:rsidRDefault="00E81784" w:rsidP="00E81784">
            <w:pPr>
              <w:keepLines/>
              <w:tabs>
                <w:tab w:val="left" w:pos="193"/>
              </w:tabs>
              <w:spacing w:line="195" w:lineRule="atLeast"/>
              <w:ind w:left="225" w:hanging="202"/>
              <w:rPr>
                <w:rFonts w:ascii="Arial Narrow" w:hAnsi="Arial Narrow" w:cs="Tahoma"/>
                <w:color w:val="000000"/>
                <w:sz w:val="18"/>
                <w:szCs w:val="17"/>
              </w:rPr>
            </w:pPr>
            <w:r w:rsidRPr="000B3475">
              <w:rPr>
                <w:rFonts w:ascii="Arial Narrow" w:hAnsi="Arial Narrow" w:cs="Tahoma"/>
                <w:color w:val="000000"/>
                <w:sz w:val="18"/>
                <w:szCs w:val="17"/>
              </w:rPr>
              <w:t>A.</w:t>
            </w:r>
            <w:r w:rsidRPr="000B3475">
              <w:rPr>
                <w:rFonts w:ascii="Arial Narrow" w:hAnsi="Arial Narrow" w:cs="Tahoma"/>
                <w:color w:val="000000"/>
                <w:sz w:val="18"/>
                <w:szCs w:val="17"/>
              </w:rPr>
              <w:tab/>
              <w:t>Number of program/agency policies or procedures created, amended, or rescinded</w:t>
            </w:r>
          </w:p>
          <w:p w14:paraId="6A116655" w14:textId="77777777" w:rsidR="00B278E6" w:rsidRPr="000B3475" w:rsidRDefault="00B278E6"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14:paraId="6A116656" w14:textId="77777777" w:rsidR="00B278E6" w:rsidRPr="00DF1AEB" w:rsidRDefault="00B278E6" w:rsidP="008D1484">
            <w:pPr>
              <w:keepLines/>
              <w:spacing w:line="195" w:lineRule="atLeast"/>
              <w:rPr>
                <w:rFonts w:ascii="Arial Narrow" w:hAnsi="Arial Narrow" w:cs="Tahoma"/>
                <w:color w:val="000000"/>
                <w:sz w:val="18"/>
                <w:szCs w:val="17"/>
              </w:rPr>
            </w:pPr>
          </w:p>
        </w:tc>
      </w:tr>
    </w:tbl>
    <w:p w14:paraId="6A116658" w14:textId="77777777" w:rsidR="00B278E6" w:rsidRDefault="00B278E6" w:rsidP="00B278E6">
      <w:pPr>
        <w:pStyle w:val="NormalWeb"/>
        <w:spacing w:line="195" w:lineRule="atLeast"/>
        <w:rPr>
          <w:color w:val="000000"/>
        </w:rPr>
      </w:pPr>
      <w:r>
        <w:rPr>
          <w:color w:val="000000"/>
        </w:rPr>
        <w:t> </w:t>
      </w:r>
    </w:p>
    <w:p w14:paraId="6A116659" w14:textId="77777777" w:rsidR="00B278E6" w:rsidRDefault="00B278E6" w:rsidP="00B278E6">
      <w:pPr>
        <w:pStyle w:val="Heading2"/>
        <w:jc w:val="center"/>
        <w:sectPr w:rsidR="00B278E6" w:rsidSect="00A93AAA">
          <w:headerReference w:type="default" r:id="rId9"/>
          <w:pgSz w:w="12240" w:h="15840"/>
          <w:pgMar w:top="720" w:right="720" w:bottom="720" w:left="720" w:header="720" w:footer="720" w:gutter="0"/>
          <w:cols w:space="720"/>
          <w:docGrid w:linePitch="360"/>
        </w:sectPr>
      </w:pPr>
    </w:p>
    <w:p w14:paraId="6A11665A" w14:textId="77777777" w:rsidR="00B278E6" w:rsidRDefault="00B278E6" w:rsidP="00B278E6">
      <w:pPr>
        <w:pStyle w:val="Heading2"/>
      </w:pPr>
    </w:p>
    <w:tbl>
      <w:tblPr>
        <w:tblW w:w="5000" w:type="pct"/>
        <w:tblCellSpacing w:w="0" w:type="dxa"/>
        <w:tblCellMar>
          <w:top w:w="75" w:type="dxa"/>
          <w:left w:w="75" w:type="dxa"/>
          <w:bottom w:w="75" w:type="dxa"/>
          <w:right w:w="75" w:type="dxa"/>
        </w:tblCellMar>
        <w:tblLook w:val="0000" w:firstRow="0" w:lastRow="0" w:firstColumn="0" w:lastColumn="0" w:noHBand="0" w:noVBand="0"/>
      </w:tblPr>
      <w:tblGrid>
        <w:gridCol w:w="412"/>
        <w:gridCol w:w="2130"/>
        <w:gridCol w:w="3644"/>
        <w:gridCol w:w="2985"/>
        <w:gridCol w:w="1616"/>
      </w:tblGrid>
      <w:tr w:rsidR="00B278E6" w:rsidRPr="00406AD8" w14:paraId="6A116660" w14:textId="77777777" w:rsidTr="00712660">
        <w:trPr>
          <w:cantSplit/>
          <w:trHeight w:val="205"/>
          <w:tblHeader/>
          <w:tblCellSpacing w:w="0" w:type="dxa"/>
        </w:trPr>
        <w:tc>
          <w:tcPr>
            <w:tcW w:w="330" w:type="dxa"/>
            <w:tcBorders>
              <w:left w:val="single" w:sz="4" w:space="0" w:color="auto"/>
              <w:bottom w:val="single" w:sz="6" w:space="0" w:color="000000"/>
              <w:right w:val="single" w:sz="6" w:space="0" w:color="FFFFFF"/>
            </w:tcBorders>
            <w:shd w:val="clear" w:color="auto" w:fill="003366"/>
            <w:vAlign w:val="center"/>
          </w:tcPr>
          <w:p w14:paraId="6A11665B" w14:textId="77777777" w:rsidR="00B278E6" w:rsidRPr="00406AD8" w:rsidRDefault="00B278E6" w:rsidP="008D1484">
            <w:pPr>
              <w:keepLines/>
              <w:spacing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t>#</w:t>
            </w:r>
          </w:p>
        </w:tc>
        <w:tc>
          <w:tcPr>
            <w:tcW w:w="2165" w:type="dxa"/>
            <w:tcBorders>
              <w:left w:val="single" w:sz="6" w:space="0" w:color="FFFFFF"/>
              <w:bottom w:val="single" w:sz="6" w:space="0" w:color="000000"/>
              <w:right w:val="single" w:sz="6" w:space="0" w:color="FFFFFF"/>
            </w:tcBorders>
            <w:shd w:val="clear" w:color="auto" w:fill="003366"/>
            <w:vAlign w:val="center"/>
          </w:tcPr>
          <w:p w14:paraId="6A11665C" w14:textId="77777777" w:rsidR="00B278E6" w:rsidRPr="000B3475" w:rsidRDefault="00B278E6" w:rsidP="008D1484">
            <w:pPr>
              <w:keepLines/>
              <w:spacing w:line="195" w:lineRule="atLeast"/>
              <w:rPr>
                <w:rFonts w:ascii="Arial Narrow" w:hAnsi="Arial Narrow" w:cs="Tahoma"/>
                <w:b/>
                <w:color w:val="FFFFFF"/>
                <w:sz w:val="18"/>
                <w:szCs w:val="18"/>
              </w:rPr>
            </w:pPr>
            <w:r w:rsidRPr="000B3475">
              <w:rPr>
                <w:rStyle w:val="Strong"/>
                <w:rFonts w:ascii="Arial Narrow" w:hAnsi="Arial Narrow" w:cs="Tahoma"/>
                <w:color w:val="FFFFFF"/>
                <w:sz w:val="18"/>
                <w:szCs w:val="18"/>
              </w:rPr>
              <w:t>Outcome Measure</w:t>
            </w:r>
          </w:p>
        </w:tc>
        <w:tc>
          <w:tcPr>
            <w:tcW w:w="3832" w:type="dxa"/>
            <w:tcBorders>
              <w:left w:val="single" w:sz="6" w:space="0" w:color="FFFFFF"/>
              <w:bottom w:val="single" w:sz="6" w:space="0" w:color="000000"/>
              <w:right w:val="single" w:sz="6" w:space="0" w:color="FFFFFF"/>
            </w:tcBorders>
            <w:shd w:val="clear" w:color="auto" w:fill="003366"/>
            <w:vAlign w:val="center"/>
          </w:tcPr>
          <w:p w14:paraId="6A11665D" w14:textId="77777777" w:rsidR="00B278E6" w:rsidRPr="000B3475" w:rsidRDefault="00B278E6" w:rsidP="008D1484">
            <w:pPr>
              <w:keepLines/>
              <w:spacing w:line="195" w:lineRule="atLeast"/>
              <w:rPr>
                <w:rFonts w:ascii="Arial Narrow" w:hAnsi="Arial Narrow" w:cs="Tahoma"/>
                <w:b/>
                <w:color w:val="FFFFFF"/>
                <w:sz w:val="18"/>
                <w:szCs w:val="18"/>
              </w:rPr>
            </w:pPr>
            <w:r w:rsidRPr="000B3475">
              <w:rPr>
                <w:rStyle w:val="Strong"/>
                <w:rFonts w:ascii="Arial Narrow" w:hAnsi="Arial Narrow" w:cs="Tahoma"/>
                <w:color w:val="FFFFFF"/>
                <w:sz w:val="18"/>
                <w:szCs w:val="18"/>
              </w:rPr>
              <w:t>Definition</w:t>
            </w:r>
          </w:p>
        </w:tc>
        <w:tc>
          <w:tcPr>
            <w:tcW w:w="2955" w:type="dxa"/>
            <w:tcBorders>
              <w:left w:val="single" w:sz="6" w:space="0" w:color="FFFFFF"/>
              <w:bottom w:val="single" w:sz="6" w:space="0" w:color="000000"/>
              <w:right w:val="single" w:sz="6" w:space="0" w:color="FFFFFF"/>
            </w:tcBorders>
            <w:shd w:val="clear" w:color="auto" w:fill="003366"/>
            <w:noWrap/>
            <w:vAlign w:val="center"/>
          </w:tcPr>
          <w:p w14:paraId="6A11665E" w14:textId="77777777" w:rsidR="00B278E6" w:rsidRPr="000B3475" w:rsidRDefault="00B278E6" w:rsidP="008D1484">
            <w:pPr>
              <w:keepLines/>
              <w:spacing w:line="195" w:lineRule="atLeast"/>
              <w:rPr>
                <w:rFonts w:ascii="Arial Narrow" w:hAnsi="Arial Narrow" w:cs="Tahoma"/>
                <w:b/>
                <w:color w:val="FFFFFF"/>
                <w:sz w:val="18"/>
                <w:szCs w:val="18"/>
              </w:rPr>
            </w:pPr>
            <w:r w:rsidRPr="000B3475">
              <w:rPr>
                <w:rStyle w:val="Strong"/>
                <w:rFonts w:ascii="Arial Narrow" w:hAnsi="Arial Narrow" w:cs="Tahoma"/>
                <w:color w:val="FFFFFF"/>
                <w:sz w:val="18"/>
                <w:szCs w:val="18"/>
              </w:rPr>
              <w:t>Data Grantee Provides</w:t>
            </w:r>
          </w:p>
        </w:tc>
        <w:tc>
          <w:tcPr>
            <w:tcW w:w="1693" w:type="dxa"/>
            <w:tcBorders>
              <w:left w:val="single" w:sz="6" w:space="0" w:color="FFFFFF"/>
              <w:bottom w:val="single" w:sz="6" w:space="0" w:color="000000"/>
              <w:right w:val="single" w:sz="6" w:space="0" w:color="000000"/>
            </w:tcBorders>
            <w:shd w:val="clear" w:color="auto" w:fill="003366"/>
          </w:tcPr>
          <w:p w14:paraId="6A11665F" w14:textId="77777777" w:rsidR="00B278E6" w:rsidRPr="00406AD8" w:rsidRDefault="00B278E6" w:rsidP="008D1484">
            <w:pPr>
              <w:keepLines/>
              <w:spacing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712660" w:rsidRPr="00DF1AEB" w14:paraId="6A11666D" w14:textId="77777777" w:rsidTr="00712660">
        <w:trPr>
          <w:cantSplit/>
          <w:tblCellSpacing w:w="0" w:type="dxa"/>
        </w:trPr>
        <w:tc>
          <w:tcPr>
            <w:tcW w:w="330" w:type="dxa"/>
            <w:tcBorders>
              <w:top w:val="single" w:sz="6" w:space="0" w:color="000000"/>
              <w:left w:val="single" w:sz="6" w:space="0" w:color="000000"/>
              <w:bottom w:val="single" w:sz="6" w:space="0" w:color="000000"/>
            </w:tcBorders>
          </w:tcPr>
          <w:p w14:paraId="6A116661" w14:textId="77777777" w:rsidR="00712660" w:rsidRPr="00DF1AEB" w:rsidRDefault="00712660"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16</w:t>
            </w:r>
          </w:p>
        </w:tc>
        <w:tc>
          <w:tcPr>
            <w:tcW w:w="2165" w:type="dxa"/>
            <w:tcBorders>
              <w:top w:val="single" w:sz="6" w:space="0" w:color="000000"/>
              <w:left w:val="single" w:sz="6" w:space="0" w:color="000000"/>
              <w:bottom w:val="single" w:sz="6" w:space="0" w:color="000000"/>
              <w:right w:val="single" w:sz="6" w:space="0" w:color="000000"/>
            </w:tcBorders>
          </w:tcPr>
          <w:p w14:paraId="6A116662" w14:textId="77777777" w:rsidR="00712660" w:rsidRPr="003F3D18" w:rsidRDefault="00712660" w:rsidP="00E41D49">
            <w:pPr>
              <w:keepLines/>
              <w:spacing w:line="195" w:lineRule="atLeast"/>
              <w:rPr>
                <w:rFonts w:ascii="Arial Narrow" w:hAnsi="Arial Narrow" w:cs="Tahoma"/>
                <w:b/>
                <w:color w:val="000000"/>
                <w:sz w:val="18"/>
                <w:szCs w:val="18"/>
              </w:rPr>
            </w:pPr>
            <w:r w:rsidRPr="003F3D18">
              <w:rPr>
                <w:rFonts w:ascii="Arial Narrow" w:hAnsi="Arial Narrow" w:cs="Tahoma"/>
                <w:b/>
                <w:color w:val="000000"/>
                <w:sz w:val="18"/>
                <w:szCs w:val="18"/>
              </w:rPr>
              <w:t xml:space="preserve">Number and percent of program youth who </w:t>
            </w:r>
            <w:r w:rsidRPr="003F3D18">
              <w:rPr>
                <w:rFonts w:ascii="Arial Narrow" w:hAnsi="Arial Narrow" w:cs="Tahoma"/>
                <w:b/>
                <w:bCs/>
                <w:color w:val="FF0000"/>
                <w:sz w:val="18"/>
                <w:szCs w:val="18"/>
              </w:rPr>
              <w:t xml:space="preserve">OFFEND </w:t>
            </w:r>
            <w:r w:rsidRPr="003F3D18">
              <w:rPr>
                <w:rFonts w:ascii="Arial Narrow" w:hAnsi="Arial Narrow" w:cs="Tahoma"/>
                <w:b/>
                <w:color w:val="000000"/>
                <w:sz w:val="18"/>
                <w:szCs w:val="18"/>
              </w:rPr>
              <w:t xml:space="preserve">during the reporting period </w:t>
            </w:r>
          </w:p>
          <w:p w14:paraId="6A116663" w14:textId="77777777" w:rsidR="00712660" w:rsidRPr="000B3475" w:rsidRDefault="00712660" w:rsidP="00E41D49">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(short term)</w:t>
            </w:r>
          </w:p>
        </w:tc>
        <w:tc>
          <w:tcPr>
            <w:tcW w:w="3832" w:type="dxa"/>
            <w:tcBorders>
              <w:top w:val="single" w:sz="6" w:space="0" w:color="000000"/>
              <w:bottom w:val="single" w:sz="6" w:space="0" w:color="000000"/>
              <w:right w:val="single" w:sz="6" w:space="0" w:color="000000"/>
            </w:tcBorders>
          </w:tcPr>
          <w:p w14:paraId="6A116664" w14:textId="77777777" w:rsidR="00712660" w:rsidRPr="000B3475" w:rsidRDefault="00712660" w:rsidP="00E41D49">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2955" w:type="dxa"/>
            <w:tcBorders>
              <w:top w:val="single" w:sz="6" w:space="0" w:color="000000"/>
              <w:bottom w:val="single" w:sz="6" w:space="0" w:color="000000"/>
              <w:right w:val="single" w:sz="6" w:space="0" w:color="000000"/>
            </w:tcBorders>
          </w:tcPr>
          <w:p w14:paraId="6A116665" w14:textId="77777777" w:rsidR="00712660" w:rsidRPr="000B3475" w:rsidRDefault="00712660" w:rsidP="00E41D49">
            <w:pPr>
              <w:keepLines/>
              <w:tabs>
                <w:tab w:val="left" w:pos="201"/>
              </w:tabs>
              <w:spacing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Total number of program youth served</w:t>
            </w:r>
          </w:p>
          <w:p w14:paraId="6A116666" w14:textId="77777777" w:rsidR="00712660" w:rsidRPr="000B3475" w:rsidRDefault="00712660" w:rsidP="00E41D49">
            <w:pPr>
              <w:keepLines/>
              <w:tabs>
                <w:tab w:val="left" w:pos="201"/>
              </w:tabs>
              <w:spacing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B.</w:t>
            </w:r>
            <w:r w:rsidRPr="000B3475">
              <w:rPr>
                <w:rFonts w:ascii="Arial Narrow" w:hAnsi="Arial Narrow" w:cs="Tahoma"/>
                <w:color w:val="000000"/>
                <w:sz w:val="18"/>
                <w:szCs w:val="18"/>
              </w:rPr>
              <w:tab/>
              <w:t>Number of program youth tracked during this reporting period</w:t>
            </w:r>
          </w:p>
          <w:p w14:paraId="6A116667" w14:textId="77777777" w:rsidR="00712660" w:rsidRPr="000B3475" w:rsidRDefault="00712660" w:rsidP="00E41D49">
            <w:pPr>
              <w:keepLines/>
              <w:tabs>
                <w:tab w:val="left" w:pos="201"/>
              </w:tabs>
              <w:spacing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C.</w:t>
            </w:r>
            <w:r w:rsidRPr="000B3475">
              <w:rPr>
                <w:rFonts w:ascii="Arial Narrow" w:hAnsi="Arial Narrow" w:cs="Tahoma"/>
                <w:color w:val="000000"/>
                <w:sz w:val="18"/>
                <w:szCs w:val="18"/>
              </w:rPr>
              <w:tab/>
              <w:t>Of B, the number of program youth who had a new arrest or delinquent offense during this reporting period</w:t>
            </w:r>
          </w:p>
          <w:p w14:paraId="6A116668" w14:textId="77777777" w:rsidR="00712660" w:rsidRPr="000B3475" w:rsidRDefault="00712660" w:rsidP="00E41D49">
            <w:pPr>
              <w:keepLines/>
              <w:tabs>
                <w:tab w:val="left" w:pos="201"/>
              </w:tabs>
              <w:spacing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D.</w:t>
            </w:r>
            <w:r w:rsidRPr="000B3475">
              <w:rPr>
                <w:rFonts w:ascii="Arial Narrow" w:hAnsi="Arial Narrow" w:cs="Tahoma"/>
                <w:color w:val="000000"/>
                <w:sz w:val="18"/>
                <w:szCs w:val="18"/>
              </w:rPr>
              <w:tab/>
              <w:t>Number of program youth who were recommitted to a juvenile facility during this reporting period</w:t>
            </w:r>
          </w:p>
          <w:p w14:paraId="6A116669" w14:textId="77777777" w:rsidR="00712660" w:rsidRPr="000B3475" w:rsidRDefault="00712660" w:rsidP="00E41D49">
            <w:pPr>
              <w:keepLines/>
              <w:tabs>
                <w:tab w:val="left" w:pos="201"/>
              </w:tabs>
              <w:spacing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E.</w:t>
            </w:r>
            <w:r w:rsidRPr="000B3475">
              <w:rPr>
                <w:rFonts w:ascii="Arial Narrow" w:hAnsi="Arial Narrow" w:cs="Tahoma"/>
                <w:color w:val="000000"/>
                <w:sz w:val="18"/>
                <w:szCs w:val="18"/>
              </w:rPr>
              <w:tab/>
              <w:t>Number of program youth who were sentenced to adult prison during this reporting period</w:t>
            </w:r>
          </w:p>
          <w:p w14:paraId="6A11666A" w14:textId="77777777" w:rsidR="00712660" w:rsidRPr="000B3475" w:rsidRDefault="00712660" w:rsidP="00E41D49">
            <w:pPr>
              <w:keepLines/>
              <w:tabs>
                <w:tab w:val="left" w:pos="201"/>
              </w:tabs>
              <w:spacing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F.</w:t>
            </w:r>
            <w:r w:rsidRPr="000B3475">
              <w:rPr>
                <w:rFonts w:ascii="Arial Narrow" w:hAnsi="Arial Narrow" w:cs="Tahoma"/>
                <w:color w:val="000000"/>
                <w:sz w:val="18"/>
                <w:szCs w:val="18"/>
              </w:rPr>
              <w:tab/>
              <w:t>Number of youth who received another sentence during this reporting period</w:t>
            </w:r>
          </w:p>
          <w:p w14:paraId="6A11666B" w14:textId="77777777" w:rsidR="00712660" w:rsidRPr="000B3475" w:rsidRDefault="00712660" w:rsidP="00E41D49">
            <w:pPr>
              <w:keepLines/>
              <w:tabs>
                <w:tab w:val="left" w:pos="201"/>
              </w:tabs>
              <w:spacing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G.</w:t>
            </w:r>
            <w:r w:rsidRPr="000B3475">
              <w:rPr>
                <w:rFonts w:ascii="Arial Narrow" w:hAnsi="Arial Narrow" w:cs="Tahoma"/>
                <w:color w:val="000000"/>
                <w:sz w:val="18"/>
                <w:szCs w:val="18"/>
              </w:rPr>
              <w:tab/>
              <w:t>Percent OFFENDING (C/B)</w:t>
            </w:r>
          </w:p>
        </w:tc>
        <w:tc>
          <w:tcPr>
            <w:tcW w:w="1693" w:type="dxa"/>
            <w:tcBorders>
              <w:top w:val="single" w:sz="6" w:space="0" w:color="000000"/>
              <w:bottom w:val="single" w:sz="6" w:space="0" w:color="000000"/>
              <w:right w:val="single" w:sz="6" w:space="0" w:color="000000"/>
            </w:tcBorders>
          </w:tcPr>
          <w:p w14:paraId="6A11666C" w14:textId="77777777" w:rsidR="00712660" w:rsidRPr="00DF1AEB" w:rsidRDefault="00712660" w:rsidP="008D1484">
            <w:pPr>
              <w:keepLines/>
              <w:spacing w:line="195" w:lineRule="atLeast"/>
              <w:rPr>
                <w:rFonts w:ascii="Arial Narrow" w:hAnsi="Arial Narrow" w:cs="Tahoma"/>
                <w:color w:val="000000"/>
                <w:sz w:val="18"/>
                <w:szCs w:val="17"/>
              </w:rPr>
            </w:pPr>
          </w:p>
        </w:tc>
      </w:tr>
      <w:tr w:rsidR="00712660" w:rsidRPr="00DF1AEB" w14:paraId="6A116679" w14:textId="77777777" w:rsidTr="00712660">
        <w:trPr>
          <w:cantSplit/>
          <w:tblCellSpacing w:w="0" w:type="dxa"/>
        </w:trPr>
        <w:tc>
          <w:tcPr>
            <w:tcW w:w="330" w:type="dxa"/>
            <w:tcBorders>
              <w:top w:val="single" w:sz="6" w:space="0" w:color="000000"/>
              <w:left w:val="single" w:sz="6" w:space="0" w:color="000000"/>
              <w:bottom w:val="single" w:sz="6" w:space="0" w:color="000000"/>
            </w:tcBorders>
          </w:tcPr>
          <w:p w14:paraId="6A11666E" w14:textId="77777777" w:rsidR="00712660" w:rsidRPr="00DF1AEB" w:rsidRDefault="00712660"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17</w:t>
            </w:r>
          </w:p>
        </w:tc>
        <w:tc>
          <w:tcPr>
            <w:tcW w:w="2165" w:type="dxa"/>
            <w:tcBorders>
              <w:top w:val="single" w:sz="6" w:space="0" w:color="000000"/>
              <w:left w:val="single" w:sz="6" w:space="0" w:color="000000"/>
              <w:bottom w:val="single" w:sz="6" w:space="0" w:color="000000"/>
              <w:right w:val="single" w:sz="6" w:space="0" w:color="000000"/>
            </w:tcBorders>
          </w:tcPr>
          <w:p w14:paraId="6A11666F" w14:textId="77777777" w:rsidR="00712660" w:rsidRPr="003F3D18" w:rsidRDefault="00712660" w:rsidP="00E41D49">
            <w:pPr>
              <w:keepLines/>
              <w:spacing w:line="195" w:lineRule="atLeast"/>
              <w:rPr>
                <w:rFonts w:ascii="Arial Narrow" w:hAnsi="Arial Narrow" w:cs="Tahoma"/>
                <w:b/>
                <w:color w:val="000000"/>
                <w:sz w:val="18"/>
                <w:szCs w:val="18"/>
              </w:rPr>
            </w:pPr>
            <w:r w:rsidRPr="003F3D18">
              <w:rPr>
                <w:rFonts w:ascii="Arial Narrow" w:hAnsi="Arial Narrow" w:cs="Tahoma"/>
                <w:b/>
                <w:color w:val="000000"/>
                <w:sz w:val="18"/>
                <w:szCs w:val="18"/>
              </w:rPr>
              <w:t xml:space="preserve">Number and percent of program youth who </w:t>
            </w:r>
            <w:r w:rsidRPr="003F3D18">
              <w:rPr>
                <w:rFonts w:ascii="Arial Narrow" w:hAnsi="Arial Narrow" w:cs="Tahoma"/>
                <w:b/>
                <w:bCs/>
                <w:color w:val="FF0000"/>
                <w:sz w:val="18"/>
                <w:szCs w:val="18"/>
              </w:rPr>
              <w:t xml:space="preserve">OFFEND </w:t>
            </w:r>
            <w:r w:rsidRPr="003F3D18">
              <w:rPr>
                <w:rFonts w:ascii="Arial Narrow" w:hAnsi="Arial Narrow" w:cs="Tahoma"/>
                <w:b/>
                <w:color w:val="000000"/>
                <w:sz w:val="18"/>
                <w:szCs w:val="18"/>
              </w:rPr>
              <w:t xml:space="preserve">during the reporting period </w:t>
            </w:r>
          </w:p>
          <w:p w14:paraId="6A116670" w14:textId="77777777" w:rsidR="00712660" w:rsidRPr="000B3475" w:rsidRDefault="00712660" w:rsidP="00E41D49">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(long term)</w:t>
            </w:r>
          </w:p>
        </w:tc>
        <w:tc>
          <w:tcPr>
            <w:tcW w:w="3832" w:type="dxa"/>
            <w:tcBorders>
              <w:top w:val="single" w:sz="6" w:space="0" w:color="000000"/>
              <w:bottom w:val="single" w:sz="6" w:space="0" w:color="000000"/>
              <w:right w:val="single" w:sz="6" w:space="0" w:color="000000"/>
            </w:tcBorders>
          </w:tcPr>
          <w:p w14:paraId="6A116671" w14:textId="77777777" w:rsidR="00712660" w:rsidRPr="000B3475" w:rsidRDefault="00712660" w:rsidP="00E41D49">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2955" w:type="dxa"/>
            <w:tcBorders>
              <w:top w:val="single" w:sz="6" w:space="0" w:color="000000"/>
              <w:bottom w:val="single" w:sz="6" w:space="0" w:color="000000"/>
              <w:right w:val="single" w:sz="6" w:space="0" w:color="000000"/>
            </w:tcBorders>
          </w:tcPr>
          <w:p w14:paraId="6A116672" w14:textId="77777777" w:rsidR="00712660" w:rsidRPr="000B3475" w:rsidRDefault="00712660" w:rsidP="00E41D49">
            <w:pPr>
              <w:keepLines/>
              <w:tabs>
                <w:tab w:val="left" w:pos="201"/>
              </w:tabs>
              <w:spacing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 xml:space="preserve">A. Number of program youth who exited the program 6-12 months ago that you are tracking       </w:t>
            </w:r>
          </w:p>
          <w:p w14:paraId="6A116673" w14:textId="77777777" w:rsidR="00712660" w:rsidRPr="000B3475" w:rsidRDefault="00712660" w:rsidP="00E41D49">
            <w:pPr>
              <w:keepLines/>
              <w:tabs>
                <w:tab w:val="left" w:pos="201"/>
              </w:tabs>
              <w:spacing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 xml:space="preserve">B. Of A, the number of program youth who had a new arrest or delinquent offense during this reporting period       </w:t>
            </w:r>
          </w:p>
          <w:p w14:paraId="6A116674" w14:textId="77777777" w:rsidR="00712660" w:rsidRPr="000B3475" w:rsidRDefault="00712660" w:rsidP="00E41D49">
            <w:pPr>
              <w:keepLines/>
              <w:tabs>
                <w:tab w:val="left" w:pos="201"/>
              </w:tabs>
              <w:spacing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 xml:space="preserve">C. Number of program youth who were recommitted to a juvenile facility during this reporting period       </w:t>
            </w:r>
          </w:p>
          <w:p w14:paraId="6A116675" w14:textId="77777777" w:rsidR="00712660" w:rsidRPr="000B3475" w:rsidRDefault="00712660" w:rsidP="00E41D49">
            <w:pPr>
              <w:keepLines/>
              <w:tabs>
                <w:tab w:val="left" w:pos="201"/>
              </w:tabs>
              <w:spacing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 xml:space="preserve">D. Number of program youth who were sentenced to adult prison during this reporting period       </w:t>
            </w:r>
          </w:p>
          <w:p w14:paraId="6A116676" w14:textId="77777777" w:rsidR="00712660" w:rsidRPr="000B3475" w:rsidRDefault="00712660" w:rsidP="00E41D49">
            <w:pPr>
              <w:keepLines/>
              <w:tabs>
                <w:tab w:val="left" w:pos="201"/>
              </w:tabs>
              <w:spacing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 xml:space="preserve">E. Number of youth who received another sentence during this reporting period       </w:t>
            </w:r>
          </w:p>
          <w:p w14:paraId="6A116677" w14:textId="77777777" w:rsidR="00712660" w:rsidRPr="000B3475" w:rsidRDefault="00712660" w:rsidP="00E41D49">
            <w:pPr>
              <w:keepLines/>
              <w:tabs>
                <w:tab w:val="left" w:pos="201"/>
              </w:tabs>
              <w:spacing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 xml:space="preserve">F. Percent of Long Term RECIDIVISM (B/A)  </w:t>
            </w:r>
          </w:p>
        </w:tc>
        <w:tc>
          <w:tcPr>
            <w:tcW w:w="1693" w:type="dxa"/>
            <w:tcBorders>
              <w:top w:val="single" w:sz="6" w:space="0" w:color="000000"/>
              <w:bottom w:val="single" w:sz="6" w:space="0" w:color="000000"/>
              <w:right w:val="single" w:sz="6" w:space="0" w:color="000000"/>
            </w:tcBorders>
          </w:tcPr>
          <w:p w14:paraId="6A116678" w14:textId="77777777" w:rsidR="00712660" w:rsidRPr="00DF1AEB" w:rsidRDefault="00712660" w:rsidP="008D1484">
            <w:pPr>
              <w:keepLines/>
              <w:spacing w:line="195" w:lineRule="atLeast"/>
              <w:rPr>
                <w:rFonts w:ascii="Arial Narrow" w:hAnsi="Arial Narrow" w:cs="Tahoma"/>
                <w:color w:val="000000"/>
                <w:sz w:val="18"/>
                <w:szCs w:val="17"/>
              </w:rPr>
            </w:pPr>
          </w:p>
        </w:tc>
      </w:tr>
      <w:tr w:rsidR="00712660" w:rsidRPr="00DF1AEB" w14:paraId="6A116687" w14:textId="77777777" w:rsidTr="00712660">
        <w:trPr>
          <w:cantSplit/>
          <w:tblCellSpacing w:w="0" w:type="dxa"/>
        </w:trPr>
        <w:tc>
          <w:tcPr>
            <w:tcW w:w="330" w:type="dxa"/>
            <w:tcBorders>
              <w:top w:val="single" w:sz="6" w:space="0" w:color="000000"/>
              <w:left w:val="single" w:sz="6" w:space="0" w:color="000000"/>
              <w:bottom w:val="single" w:sz="6" w:space="0" w:color="000000"/>
            </w:tcBorders>
          </w:tcPr>
          <w:p w14:paraId="6A11667A" w14:textId="77777777" w:rsidR="00712660" w:rsidRPr="00DF1AEB" w:rsidRDefault="00712660"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18</w:t>
            </w:r>
          </w:p>
        </w:tc>
        <w:tc>
          <w:tcPr>
            <w:tcW w:w="2165" w:type="dxa"/>
            <w:tcBorders>
              <w:top w:val="single" w:sz="6" w:space="0" w:color="000000"/>
              <w:left w:val="single" w:sz="6" w:space="0" w:color="000000"/>
              <w:bottom w:val="single" w:sz="6" w:space="0" w:color="000000"/>
              <w:right w:val="single" w:sz="6" w:space="0" w:color="000000"/>
            </w:tcBorders>
          </w:tcPr>
          <w:p w14:paraId="6A11667B" w14:textId="77777777" w:rsidR="00712660" w:rsidRPr="003F3D18" w:rsidRDefault="00712660" w:rsidP="00E41D49">
            <w:pPr>
              <w:keepLines/>
              <w:spacing w:line="195" w:lineRule="atLeast"/>
              <w:rPr>
                <w:rFonts w:ascii="Arial Narrow" w:hAnsi="Arial Narrow" w:cs="Tahoma"/>
                <w:b/>
                <w:color w:val="000000"/>
                <w:sz w:val="18"/>
                <w:szCs w:val="18"/>
              </w:rPr>
            </w:pPr>
            <w:r w:rsidRPr="003F3D18">
              <w:rPr>
                <w:rFonts w:ascii="Arial Narrow" w:hAnsi="Arial Narrow" w:cs="Tahoma"/>
                <w:b/>
                <w:color w:val="000000"/>
                <w:sz w:val="18"/>
                <w:szCs w:val="18"/>
              </w:rPr>
              <w:t xml:space="preserve">Number and percent of program youth who </w:t>
            </w:r>
          </w:p>
          <w:p w14:paraId="6A11667C" w14:textId="77777777" w:rsidR="00712660" w:rsidRPr="003F3D18" w:rsidRDefault="00712660" w:rsidP="00E41D49">
            <w:pPr>
              <w:keepLines/>
              <w:spacing w:line="195" w:lineRule="atLeast"/>
              <w:rPr>
                <w:rFonts w:ascii="Arial Narrow" w:hAnsi="Arial Narrow" w:cs="Tahoma"/>
                <w:b/>
                <w:color w:val="000000"/>
                <w:sz w:val="18"/>
                <w:szCs w:val="18"/>
              </w:rPr>
            </w:pPr>
            <w:r w:rsidRPr="003F3D18">
              <w:rPr>
                <w:rFonts w:ascii="Arial Narrow" w:hAnsi="Arial Narrow" w:cs="Tahoma"/>
                <w:b/>
                <w:color w:val="FF0000"/>
                <w:sz w:val="18"/>
                <w:szCs w:val="18"/>
              </w:rPr>
              <w:t>RE-</w:t>
            </w:r>
            <w:r w:rsidRPr="003F3D18">
              <w:rPr>
                <w:rFonts w:ascii="Arial Narrow" w:hAnsi="Arial Narrow" w:cs="Tahoma"/>
                <w:b/>
                <w:bCs/>
                <w:color w:val="FF0000"/>
                <w:sz w:val="18"/>
                <w:szCs w:val="18"/>
              </w:rPr>
              <w:t xml:space="preserve">OFFEND </w:t>
            </w:r>
            <w:r w:rsidRPr="003F3D18">
              <w:rPr>
                <w:rFonts w:ascii="Arial Narrow" w:hAnsi="Arial Narrow" w:cs="Tahoma"/>
                <w:b/>
                <w:color w:val="000000"/>
                <w:sz w:val="18"/>
                <w:szCs w:val="18"/>
              </w:rPr>
              <w:t xml:space="preserve">during the reporting period </w:t>
            </w:r>
          </w:p>
          <w:p w14:paraId="6A11667D" w14:textId="77777777" w:rsidR="00712660" w:rsidRPr="000B3475" w:rsidRDefault="00712660" w:rsidP="00E41D49">
            <w:pPr>
              <w:keepLines/>
              <w:spacing w:line="195" w:lineRule="atLeast"/>
              <w:rPr>
                <w:rFonts w:ascii="Arial Narrow" w:hAnsi="Arial Narrow" w:cs="Tahoma"/>
                <w:b/>
                <w:bCs/>
                <w:color w:val="000000"/>
                <w:sz w:val="18"/>
                <w:szCs w:val="18"/>
              </w:rPr>
            </w:pPr>
            <w:r w:rsidRPr="000B3475">
              <w:rPr>
                <w:rFonts w:ascii="Arial Narrow" w:hAnsi="Arial Narrow" w:cs="Tahoma"/>
                <w:color w:val="000000"/>
                <w:sz w:val="18"/>
                <w:szCs w:val="18"/>
              </w:rPr>
              <w:t>(short term)</w:t>
            </w:r>
          </w:p>
        </w:tc>
        <w:tc>
          <w:tcPr>
            <w:tcW w:w="3832" w:type="dxa"/>
            <w:tcBorders>
              <w:top w:val="single" w:sz="6" w:space="0" w:color="000000"/>
              <w:bottom w:val="single" w:sz="6" w:space="0" w:color="000000"/>
              <w:right w:val="single" w:sz="6" w:space="0" w:color="000000"/>
            </w:tcBorders>
          </w:tcPr>
          <w:p w14:paraId="6A11667E" w14:textId="77777777" w:rsidR="00712660" w:rsidRPr="000B3475" w:rsidRDefault="00712660" w:rsidP="00E41D49">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2955" w:type="dxa"/>
            <w:tcBorders>
              <w:top w:val="single" w:sz="6" w:space="0" w:color="000000"/>
              <w:bottom w:val="single" w:sz="6" w:space="0" w:color="000000"/>
              <w:right w:val="single" w:sz="6" w:space="0" w:color="000000"/>
            </w:tcBorders>
          </w:tcPr>
          <w:p w14:paraId="6A11667F" w14:textId="77777777" w:rsidR="00712660" w:rsidRPr="000B3475" w:rsidRDefault="00712660" w:rsidP="00E41D49">
            <w:pPr>
              <w:keepLines/>
              <w:tabs>
                <w:tab w:val="left" w:pos="201"/>
              </w:tabs>
              <w:spacing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Total number of program youth served</w:t>
            </w:r>
          </w:p>
          <w:p w14:paraId="6A116680" w14:textId="77777777" w:rsidR="00712660" w:rsidRPr="000B3475" w:rsidRDefault="00712660" w:rsidP="00E41D49">
            <w:pPr>
              <w:keepLines/>
              <w:tabs>
                <w:tab w:val="left" w:pos="201"/>
              </w:tabs>
              <w:spacing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B.</w:t>
            </w:r>
            <w:r w:rsidRPr="000B3475">
              <w:rPr>
                <w:rFonts w:ascii="Arial Narrow" w:hAnsi="Arial Narrow" w:cs="Tahoma"/>
                <w:color w:val="000000"/>
                <w:sz w:val="18"/>
                <w:szCs w:val="18"/>
              </w:rPr>
              <w:tab/>
              <w:t>Number of program youth tracked during this reporting period</w:t>
            </w:r>
          </w:p>
          <w:p w14:paraId="6A116681" w14:textId="77777777" w:rsidR="00712660" w:rsidRPr="000B3475" w:rsidRDefault="00712660" w:rsidP="00E41D49">
            <w:pPr>
              <w:keepLines/>
              <w:tabs>
                <w:tab w:val="left" w:pos="201"/>
              </w:tabs>
              <w:spacing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C.</w:t>
            </w:r>
            <w:r w:rsidRPr="000B3475">
              <w:rPr>
                <w:rFonts w:ascii="Arial Narrow" w:hAnsi="Arial Narrow" w:cs="Tahoma"/>
                <w:color w:val="000000"/>
                <w:sz w:val="18"/>
                <w:szCs w:val="18"/>
              </w:rPr>
              <w:tab/>
              <w:t>Of B, the number of program youth who had a new arrest or delinquent offense during this reporting period</w:t>
            </w:r>
          </w:p>
          <w:p w14:paraId="6A116682" w14:textId="77777777" w:rsidR="00712660" w:rsidRPr="000B3475" w:rsidRDefault="00712660" w:rsidP="00E41D49">
            <w:pPr>
              <w:keepLines/>
              <w:tabs>
                <w:tab w:val="left" w:pos="201"/>
              </w:tabs>
              <w:spacing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D.</w:t>
            </w:r>
            <w:r w:rsidRPr="000B3475">
              <w:rPr>
                <w:rFonts w:ascii="Arial Narrow" w:hAnsi="Arial Narrow" w:cs="Tahoma"/>
                <w:color w:val="000000"/>
                <w:sz w:val="18"/>
                <w:szCs w:val="18"/>
              </w:rPr>
              <w:tab/>
              <w:t>Number of program youth who were recommitted to a juvenile facility during this reporting period</w:t>
            </w:r>
          </w:p>
          <w:p w14:paraId="6A116683" w14:textId="77777777" w:rsidR="00712660" w:rsidRPr="000B3475" w:rsidRDefault="00712660" w:rsidP="00E41D49">
            <w:pPr>
              <w:keepLines/>
              <w:tabs>
                <w:tab w:val="left" w:pos="201"/>
              </w:tabs>
              <w:spacing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E.</w:t>
            </w:r>
            <w:r w:rsidRPr="000B3475">
              <w:rPr>
                <w:rFonts w:ascii="Arial Narrow" w:hAnsi="Arial Narrow" w:cs="Tahoma"/>
                <w:color w:val="000000"/>
                <w:sz w:val="18"/>
                <w:szCs w:val="18"/>
              </w:rPr>
              <w:tab/>
              <w:t>Number of program youth who were sentenced to adult prison during this reporting period</w:t>
            </w:r>
          </w:p>
          <w:p w14:paraId="6A116684" w14:textId="77777777" w:rsidR="00712660" w:rsidRPr="000B3475" w:rsidRDefault="00712660" w:rsidP="00E41D49">
            <w:pPr>
              <w:keepLines/>
              <w:tabs>
                <w:tab w:val="left" w:pos="201"/>
              </w:tabs>
              <w:spacing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F.</w:t>
            </w:r>
            <w:r w:rsidRPr="000B3475">
              <w:rPr>
                <w:rFonts w:ascii="Arial Narrow" w:hAnsi="Arial Narrow" w:cs="Tahoma"/>
                <w:color w:val="000000"/>
                <w:sz w:val="18"/>
                <w:szCs w:val="18"/>
              </w:rPr>
              <w:tab/>
              <w:t>Number of youth who received another sentence during this reporting period</w:t>
            </w:r>
          </w:p>
          <w:p w14:paraId="6A116685" w14:textId="77777777" w:rsidR="00712660" w:rsidRPr="000B3475" w:rsidRDefault="00712660" w:rsidP="00E41D49">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G. Percent RECIDIVISM (C/B)</w:t>
            </w:r>
          </w:p>
        </w:tc>
        <w:tc>
          <w:tcPr>
            <w:tcW w:w="1693" w:type="dxa"/>
            <w:tcBorders>
              <w:top w:val="single" w:sz="6" w:space="0" w:color="000000"/>
              <w:bottom w:val="single" w:sz="6" w:space="0" w:color="000000"/>
              <w:right w:val="single" w:sz="6" w:space="0" w:color="000000"/>
            </w:tcBorders>
          </w:tcPr>
          <w:p w14:paraId="6A116686" w14:textId="77777777" w:rsidR="00712660" w:rsidRPr="00DF1AEB" w:rsidRDefault="00712660" w:rsidP="008D1484">
            <w:pPr>
              <w:keepLines/>
              <w:spacing w:line="195" w:lineRule="atLeast"/>
              <w:rPr>
                <w:rFonts w:ascii="Arial Narrow" w:hAnsi="Arial Narrow" w:cs="Tahoma"/>
                <w:color w:val="000000"/>
                <w:sz w:val="18"/>
                <w:szCs w:val="17"/>
              </w:rPr>
            </w:pPr>
          </w:p>
        </w:tc>
      </w:tr>
      <w:tr w:rsidR="00712660" w:rsidRPr="00DF1AEB" w14:paraId="6A116694" w14:textId="77777777" w:rsidTr="00712660">
        <w:trPr>
          <w:cantSplit/>
          <w:tblCellSpacing w:w="0" w:type="dxa"/>
        </w:trPr>
        <w:tc>
          <w:tcPr>
            <w:tcW w:w="330" w:type="dxa"/>
            <w:tcBorders>
              <w:top w:val="single" w:sz="6" w:space="0" w:color="000000"/>
              <w:left w:val="single" w:sz="6" w:space="0" w:color="000000"/>
              <w:bottom w:val="single" w:sz="6" w:space="0" w:color="000000"/>
            </w:tcBorders>
          </w:tcPr>
          <w:p w14:paraId="6A116688" w14:textId="77777777" w:rsidR="00712660" w:rsidRPr="00DF1AEB" w:rsidRDefault="00712660"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lastRenderedPageBreak/>
              <w:t>19</w:t>
            </w:r>
          </w:p>
        </w:tc>
        <w:tc>
          <w:tcPr>
            <w:tcW w:w="2165" w:type="dxa"/>
            <w:tcBorders>
              <w:top w:val="single" w:sz="6" w:space="0" w:color="000000"/>
              <w:left w:val="single" w:sz="6" w:space="0" w:color="000000"/>
              <w:bottom w:val="single" w:sz="6" w:space="0" w:color="000000"/>
              <w:right w:val="single" w:sz="6" w:space="0" w:color="000000"/>
            </w:tcBorders>
          </w:tcPr>
          <w:p w14:paraId="6A116689" w14:textId="77777777" w:rsidR="008C5925" w:rsidRPr="003F3D18" w:rsidRDefault="00712660" w:rsidP="00E41D49">
            <w:pPr>
              <w:keepLines/>
              <w:spacing w:line="195" w:lineRule="atLeast"/>
              <w:rPr>
                <w:rFonts w:ascii="Arial Narrow" w:hAnsi="Arial Narrow" w:cs="Tahoma"/>
                <w:b/>
                <w:color w:val="000000"/>
                <w:sz w:val="18"/>
                <w:szCs w:val="18"/>
              </w:rPr>
            </w:pPr>
            <w:r w:rsidRPr="003F3D18">
              <w:rPr>
                <w:rFonts w:ascii="Arial Narrow" w:hAnsi="Arial Narrow" w:cs="Tahoma"/>
                <w:b/>
                <w:color w:val="000000"/>
                <w:sz w:val="18"/>
                <w:szCs w:val="18"/>
              </w:rPr>
              <w:t xml:space="preserve">Number and percent of program youth who </w:t>
            </w:r>
          </w:p>
          <w:p w14:paraId="6A11668A" w14:textId="77777777" w:rsidR="00712660" w:rsidRPr="003F3D18" w:rsidRDefault="00712660" w:rsidP="00E41D49">
            <w:pPr>
              <w:keepLines/>
              <w:spacing w:line="195" w:lineRule="atLeast"/>
              <w:rPr>
                <w:rFonts w:ascii="Arial Narrow" w:hAnsi="Arial Narrow" w:cs="Tahoma"/>
                <w:b/>
                <w:bCs/>
                <w:color w:val="FF0000"/>
                <w:sz w:val="18"/>
                <w:szCs w:val="18"/>
              </w:rPr>
            </w:pPr>
            <w:r w:rsidRPr="003F3D18">
              <w:rPr>
                <w:rFonts w:ascii="Arial Narrow" w:hAnsi="Arial Narrow" w:cs="Tahoma"/>
                <w:b/>
                <w:bCs/>
                <w:color w:val="FF0000"/>
                <w:sz w:val="18"/>
                <w:szCs w:val="18"/>
              </w:rPr>
              <w:t xml:space="preserve">RE-OFFEND </w:t>
            </w:r>
          </w:p>
          <w:p w14:paraId="6A11668B" w14:textId="77777777" w:rsidR="00712660" w:rsidRPr="000B3475" w:rsidRDefault="00712660" w:rsidP="00E41D49">
            <w:pPr>
              <w:keepLines/>
              <w:spacing w:line="195" w:lineRule="atLeast"/>
              <w:rPr>
                <w:rFonts w:ascii="Arial Narrow" w:hAnsi="Arial Narrow" w:cs="Tahoma"/>
                <w:b/>
                <w:bCs/>
                <w:color w:val="000000"/>
                <w:sz w:val="18"/>
                <w:szCs w:val="18"/>
              </w:rPr>
            </w:pPr>
            <w:r w:rsidRPr="000B3475">
              <w:rPr>
                <w:rFonts w:ascii="Arial Narrow" w:hAnsi="Arial Narrow" w:cs="Tahoma"/>
                <w:color w:val="000000"/>
                <w:sz w:val="18"/>
                <w:szCs w:val="18"/>
              </w:rPr>
              <w:t>(long term)</w:t>
            </w:r>
          </w:p>
        </w:tc>
        <w:tc>
          <w:tcPr>
            <w:tcW w:w="3832" w:type="dxa"/>
            <w:tcBorders>
              <w:top w:val="single" w:sz="6" w:space="0" w:color="000000"/>
              <w:bottom w:val="single" w:sz="6" w:space="0" w:color="000000"/>
              <w:right w:val="single" w:sz="6" w:space="0" w:color="000000"/>
            </w:tcBorders>
          </w:tcPr>
          <w:p w14:paraId="6A11668C" w14:textId="77777777" w:rsidR="00712660" w:rsidRPr="000B3475" w:rsidRDefault="00712660" w:rsidP="00E41D49">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2955" w:type="dxa"/>
            <w:tcBorders>
              <w:top w:val="single" w:sz="6" w:space="0" w:color="000000"/>
              <w:bottom w:val="single" w:sz="6" w:space="0" w:color="000000"/>
              <w:right w:val="single" w:sz="6" w:space="0" w:color="000000"/>
            </w:tcBorders>
          </w:tcPr>
          <w:p w14:paraId="6A11668D" w14:textId="77777777" w:rsidR="00712660" w:rsidRPr="000B3475" w:rsidRDefault="00712660" w:rsidP="00E41D49">
            <w:pPr>
              <w:keepLines/>
              <w:tabs>
                <w:tab w:val="left" w:pos="201"/>
              </w:tabs>
              <w:spacing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 xml:space="preserve">A. Number of program youth who exited the program 6-12 months ago that you are tracking       </w:t>
            </w:r>
          </w:p>
          <w:p w14:paraId="6A11668E" w14:textId="77777777" w:rsidR="00712660" w:rsidRPr="000B3475" w:rsidRDefault="00712660" w:rsidP="00E41D49">
            <w:pPr>
              <w:keepLines/>
              <w:tabs>
                <w:tab w:val="left" w:pos="201"/>
              </w:tabs>
              <w:spacing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 xml:space="preserve">B. Of A, the number of program youth who had a new arrest or delinquent offense during this reporting period       </w:t>
            </w:r>
          </w:p>
          <w:p w14:paraId="6A11668F" w14:textId="77777777" w:rsidR="00712660" w:rsidRPr="000B3475" w:rsidRDefault="00712660" w:rsidP="00E41D49">
            <w:pPr>
              <w:keepLines/>
              <w:tabs>
                <w:tab w:val="left" w:pos="201"/>
              </w:tabs>
              <w:spacing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 xml:space="preserve">C. Number of program youth who were recommitted to a juvenile facility during this reporting period       </w:t>
            </w:r>
          </w:p>
          <w:p w14:paraId="6A116690" w14:textId="77777777" w:rsidR="00712660" w:rsidRPr="000B3475" w:rsidRDefault="00712660" w:rsidP="00E41D49">
            <w:pPr>
              <w:keepLines/>
              <w:tabs>
                <w:tab w:val="left" w:pos="201"/>
              </w:tabs>
              <w:spacing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 xml:space="preserve">D. Number of program youth who were sentenced to adult prison during this reporting period       </w:t>
            </w:r>
          </w:p>
          <w:p w14:paraId="6A116691" w14:textId="77777777" w:rsidR="00712660" w:rsidRPr="000B3475" w:rsidRDefault="00712660" w:rsidP="00E41D49">
            <w:pPr>
              <w:keepLines/>
              <w:tabs>
                <w:tab w:val="left" w:pos="201"/>
              </w:tabs>
              <w:spacing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 xml:space="preserve">E. Number of youth who received another sentence during this reporting period       </w:t>
            </w:r>
          </w:p>
          <w:p w14:paraId="6A116692" w14:textId="77777777" w:rsidR="00712660" w:rsidRPr="000B3475" w:rsidRDefault="00712660" w:rsidP="00E41D49">
            <w:pPr>
              <w:keepLines/>
              <w:tabs>
                <w:tab w:val="left" w:pos="201"/>
              </w:tabs>
              <w:spacing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 xml:space="preserve">F. Percent of Long Term RECIDIVISM (B/A)  </w:t>
            </w:r>
          </w:p>
        </w:tc>
        <w:tc>
          <w:tcPr>
            <w:tcW w:w="1693" w:type="dxa"/>
            <w:tcBorders>
              <w:top w:val="single" w:sz="6" w:space="0" w:color="000000"/>
              <w:bottom w:val="single" w:sz="6" w:space="0" w:color="000000"/>
              <w:right w:val="single" w:sz="6" w:space="0" w:color="000000"/>
            </w:tcBorders>
          </w:tcPr>
          <w:p w14:paraId="6A116693" w14:textId="77777777" w:rsidR="00712660" w:rsidRPr="00DF1AEB" w:rsidRDefault="00712660" w:rsidP="008D1484">
            <w:pPr>
              <w:keepLines/>
              <w:spacing w:line="195" w:lineRule="atLeast"/>
              <w:rPr>
                <w:rFonts w:ascii="Arial Narrow" w:hAnsi="Arial Narrow" w:cs="Tahoma"/>
                <w:color w:val="000000"/>
                <w:sz w:val="18"/>
                <w:szCs w:val="17"/>
              </w:rPr>
            </w:pPr>
          </w:p>
        </w:tc>
      </w:tr>
      <w:tr w:rsidR="00B278E6" w:rsidRPr="00DF1AEB" w14:paraId="6A11669C" w14:textId="77777777" w:rsidTr="00712660">
        <w:trPr>
          <w:cantSplit/>
          <w:tblCellSpacing w:w="0" w:type="dxa"/>
        </w:trPr>
        <w:tc>
          <w:tcPr>
            <w:tcW w:w="330" w:type="dxa"/>
            <w:tcBorders>
              <w:top w:val="single" w:sz="6" w:space="0" w:color="000000"/>
              <w:left w:val="single" w:sz="6" w:space="0" w:color="000000"/>
              <w:bottom w:val="single" w:sz="6" w:space="0" w:color="000000"/>
            </w:tcBorders>
          </w:tcPr>
          <w:p w14:paraId="6A116695" w14:textId="77777777" w:rsidR="00B278E6" w:rsidRPr="00DF1AEB" w:rsidRDefault="00712660"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20</w:t>
            </w:r>
          </w:p>
        </w:tc>
        <w:tc>
          <w:tcPr>
            <w:tcW w:w="2165" w:type="dxa"/>
            <w:tcBorders>
              <w:top w:val="single" w:sz="6" w:space="0" w:color="000000"/>
              <w:left w:val="single" w:sz="6" w:space="0" w:color="000000"/>
              <w:bottom w:val="single" w:sz="6" w:space="0" w:color="000000"/>
              <w:right w:val="single" w:sz="6" w:space="0" w:color="000000"/>
            </w:tcBorders>
          </w:tcPr>
          <w:p w14:paraId="6A116696" w14:textId="77777777" w:rsidR="008C5925" w:rsidRPr="000B3475" w:rsidRDefault="00B278E6" w:rsidP="008D1484">
            <w:pPr>
              <w:keepLines/>
              <w:spacing w:line="195" w:lineRule="atLeast"/>
              <w:rPr>
                <w:rFonts w:ascii="Arial Narrow" w:hAnsi="Arial Narrow" w:cs="Tahoma"/>
                <w:b/>
                <w:bCs/>
                <w:color w:val="000000"/>
                <w:sz w:val="18"/>
                <w:szCs w:val="18"/>
              </w:rPr>
            </w:pPr>
            <w:r w:rsidRPr="000B3475">
              <w:rPr>
                <w:rFonts w:ascii="Arial Narrow" w:hAnsi="Arial Narrow" w:cs="Tahoma"/>
                <w:color w:val="000000"/>
                <w:sz w:val="18"/>
                <w:szCs w:val="18"/>
              </w:rPr>
              <w:t>Number of state agencies reporting improved data collection systems</w:t>
            </w:r>
            <w:r w:rsidRPr="000B3475">
              <w:rPr>
                <w:rFonts w:ascii="Arial Narrow" w:hAnsi="Arial Narrow" w:cs="Tahoma"/>
                <w:b/>
                <w:bCs/>
                <w:color w:val="000000"/>
                <w:sz w:val="18"/>
                <w:szCs w:val="18"/>
              </w:rPr>
              <w:t xml:space="preserve"> </w:t>
            </w:r>
          </w:p>
          <w:p w14:paraId="6A116697"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bCs/>
                <w:color w:val="000000"/>
                <w:sz w:val="18"/>
                <w:szCs w:val="18"/>
              </w:rPr>
              <w:t>(short term)</w:t>
            </w:r>
          </w:p>
        </w:tc>
        <w:tc>
          <w:tcPr>
            <w:tcW w:w="3832" w:type="dxa"/>
            <w:tcBorders>
              <w:top w:val="single" w:sz="6" w:space="0" w:color="000000"/>
              <w:bottom w:val="single" w:sz="6" w:space="0" w:color="000000"/>
              <w:right w:val="single" w:sz="6" w:space="0" w:color="000000"/>
            </w:tcBorders>
          </w:tcPr>
          <w:p w14:paraId="6A116698"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of state-level agencies that show improved data collection systems as evidenced by an ability to collect data by race; collect data by race with increased accuracy and consistency; report timely data collection and submission, etc. during the reporting period. Data improvement project files are the preferred data source. </w:t>
            </w:r>
          </w:p>
        </w:tc>
        <w:tc>
          <w:tcPr>
            <w:tcW w:w="2955" w:type="dxa"/>
            <w:tcBorders>
              <w:top w:val="single" w:sz="6" w:space="0" w:color="000000"/>
              <w:bottom w:val="single" w:sz="6" w:space="0" w:color="000000"/>
              <w:right w:val="single" w:sz="6" w:space="0" w:color="000000"/>
            </w:tcBorders>
          </w:tcPr>
          <w:p w14:paraId="6A116699" w14:textId="77777777" w:rsidR="00E81784" w:rsidRPr="000B3475" w:rsidRDefault="00E81784" w:rsidP="00E81784">
            <w:pPr>
              <w:keepLines/>
              <w:tabs>
                <w:tab w:val="left" w:pos="193"/>
              </w:tabs>
              <w:spacing w:line="195" w:lineRule="atLeast"/>
              <w:ind w:left="165" w:hanging="14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improved state-level data collection systems during the reporting period</w:t>
            </w:r>
          </w:p>
          <w:p w14:paraId="6A11669A" w14:textId="77777777" w:rsidR="00B278E6" w:rsidRPr="000B3475" w:rsidRDefault="00B278E6" w:rsidP="008D1484">
            <w:pPr>
              <w:keepLines/>
              <w:spacing w:line="195" w:lineRule="atLeast"/>
              <w:rPr>
                <w:rFonts w:ascii="Arial Narrow" w:hAnsi="Arial Narrow" w:cs="Tahoma"/>
                <w:color w:val="000000"/>
                <w:sz w:val="18"/>
                <w:szCs w:val="18"/>
              </w:rPr>
            </w:pPr>
          </w:p>
        </w:tc>
        <w:tc>
          <w:tcPr>
            <w:tcW w:w="1693" w:type="dxa"/>
            <w:tcBorders>
              <w:top w:val="single" w:sz="6" w:space="0" w:color="000000"/>
              <w:bottom w:val="single" w:sz="6" w:space="0" w:color="000000"/>
              <w:right w:val="single" w:sz="6" w:space="0" w:color="000000"/>
            </w:tcBorders>
          </w:tcPr>
          <w:p w14:paraId="6A11669B" w14:textId="77777777"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14:paraId="6A1166A4" w14:textId="77777777" w:rsidTr="00712660">
        <w:trPr>
          <w:cantSplit/>
          <w:tblCellSpacing w:w="0" w:type="dxa"/>
        </w:trPr>
        <w:tc>
          <w:tcPr>
            <w:tcW w:w="330" w:type="dxa"/>
            <w:tcBorders>
              <w:top w:val="single" w:sz="6" w:space="0" w:color="000000"/>
              <w:left w:val="single" w:sz="6" w:space="0" w:color="000000"/>
              <w:bottom w:val="single" w:sz="6" w:space="0" w:color="000000"/>
            </w:tcBorders>
          </w:tcPr>
          <w:p w14:paraId="6A11669D" w14:textId="77777777" w:rsidR="00B278E6" w:rsidRPr="00DF1AEB" w:rsidRDefault="00712660"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21</w:t>
            </w:r>
          </w:p>
        </w:tc>
        <w:tc>
          <w:tcPr>
            <w:tcW w:w="2165" w:type="dxa"/>
            <w:tcBorders>
              <w:top w:val="single" w:sz="6" w:space="0" w:color="000000"/>
              <w:left w:val="single" w:sz="6" w:space="0" w:color="000000"/>
              <w:bottom w:val="single" w:sz="6" w:space="0" w:color="000000"/>
              <w:right w:val="single" w:sz="6" w:space="0" w:color="000000"/>
            </w:tcBorders>
          </w:tcPr>
          <w:p w14:paraId="6A11669E" w14:textId="77777777" w:rsidR="008C5925"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 xml:space="preserve">Number of state agencies reporting improved data collection systems </w:t>
            </w:r>
          </w:p>
          <w:p w14:paraId="6A11669F"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(long term)</w:t>
            </w:r>
          </w:p>
        </w:tc>
        <w:tc>
          <w:tcPr>
            <w:tcW w:w="3832" w:type="dxa"/>
            <w:tcBorders>
              <w:top w:val="single" w:sz="6" w:space="0" w:color="000000"/>
              <w:bottom w:val="single" w:sz="6" w:space="0" w:color="000000"/>
              <w:right w:val="single" w:sz="6" w:space="0" w:color="000000"/>
            </w:tcBorders>
          </w:tcPr>
          <w:p w14:paraId="6A1166A0"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of state-level agencies that show improved data collection systems as evidenced by an ability to collect data by race; collect data by race with increased accuracy and consistency; report timely data collection and submission, etc. during the reporting period. Data improvement project files are the preferred data source. </w:t>
            </w:r>
          </w:p>
        </w:tc>
        <w:tc>
          <w:tcPr>
            <w:tcW w:w="2955" w:type="dxa"/>
            <w:tcBorders>
              <w:top w:val="single" w:sz="6" w:space="0" w:color="000000"/>
              <w:bottom w:val="single" w:sz="6" w:space="0" w:color="000000"/>
              <w:right w:val="single" w:sz="6" w:space="0" w:color="000000"/>
            </w:tcBorders>
          </w:tcPr>
          <w:p w14:paraId="6A1166A1" w14:textId="77777777" w:rsidR="00E81784" w:rsidRPr="000B3475" w:rsidRDefault="00E81784" w:rsidP="00E81784">
            <w:pPr>
              <w:keepLines/>
              <w:tabs>
                <w:tab w:val="left" w:pos="193"/>
              </w:tabs>
              <w:spacing w:line="195" w:lineRule="atLeast"/>
              <w:ind w:left="165" w:hanging="14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improved state-level data collection systems during the reporting period</w:t>
            </w:r>
          </w:p>
          <w:p w14:paraId="6A1166A2" w14:textId="77777777" w:rsidR="00B278E6" w:rsidRPr="000B3475" w:rsidRDefault="00B278E6" w:rsidP="008D1484">
            <w:pPr>
              <w:keepLines/>
              <w:spacing w:line="195" w:lineRule="atLeast"/>
              <w:rPr>
                <w:rFonts w:ascii="Arial Narrow" w:hAnsi="Arial Narrow" w:cs="Tahoma"/>
                <w:color w:val="000000"/>
                <w:sz w:val="18"/>
                <w:szCs w:val="18"/>
              </w:rPr>
            </w:pPr>
          </w:p>
        </w:tc>
        <w:tc>
          <w:tcPr>
            <w:tcW w:w="1693" w:type="dxa"/>
            <w:tcBorders>
              <w:top w:val="single" w:sz="6" w:space="0" w:color="000000"/>
              <w:bottom w:val="single" w:sz="6" w:space="0" w:color="000000"/>
              <w:right w:val="single" w:sz="6" w:space="0" w:color="000000"/>
            </w:tcBorders>
          </w:tcPr>
          <w:p w14:paraId="6A1166A3" w14:textId="77777777"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14:paraId="6A1166AB" w14:textId="77777777" w:rsidTr="00712660">
        <w:trPr>
          <w:cantSplit/>
          <w:tblCellSpacing w:w="0" w:type="dxa"/>
        </w:trPr>
        <w:tc>
          <w:tcPr>
            <w:tcW w:w="330" w:type="dxa"/>
            <w:tcBorders>
              <w:top w:val="single" w:sz="6" w:space="0" w:color="000000"/>
              <w:left w:val="single" w:sz="6" w:space="0" w:color="000000"/>
              <w:bottom w:val="single" w:sz="6" w:space="0" w:color="000000"/>
            </w:tcBorders>
          </w:tcPr>
          <w:p w14:paraId="6A1166A5" w14:textId="77777777" w:rsidR="00B278E6" w:rsidRPr="00DF1AEB" w:rsidRDefault="00712660"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22</w:t>
            </w:r>
          </w:p>
        </w:tc>
        <w:tc>
          <w:tcPr>
            <w:tcW w:w="2165" w:type="dxa"/>
            <w:tcBorders>
              <w:top w:val="single" w:sz="6" w:space="0" w:color="000000"/>
              <w:left w:val="single" w:sz="6" w:space="0" w:color="000000"/>
              <w:bottom w:val="single" w:sz="6" w:space="0" w:color="000000"/>
              <w:right w:val="single" w:sz="6" w:space="0" w:color="000000"/>
            </w:tcBorders>
          </w:tcPr>
          <w:p w14:paraId="6A1166A6"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NUMBER OF LOCAL AGENCIES REPORTING IMPROVED DATA COLLECTION SYSTEMS</w:t>
            </w:r>
            <w:r w:rsidRPr="000B3475">
              <w:rPr>
                <w:rFonts w:ascii="Arial Narrow" w:hAnsi="Arial Narrow" w:cs="Tahoma"/>
                <w:b/>
                <w:bCs/>
                <w:color w:val="000000"/>
                <w:sz w:val="18"/>
                <w:szCs w:val="18"/>
              </w:rPr>
              <w:t xml:space="preserve"> </w:t>
            </w:r>
            <w:r w:rsidRPr="000B3475">
              <w:rPr>
                <w:rFonts w:ascii="Arial Narrow" w:hAnsi="Arial Narrow" w:cs="Tahoma"/>
                <w:bCs/>
                <w:color w:val="000000"/>
                <w:sz w:val="18"/>
                <w:szCs w:val="18"/>
              </w:rPr>
              <w:t>(short term)</w:t>
            </w:r>
          </w:p>
        </w:tc>
        <w:tc>
          <w:tcPr>
            <w:tcW w:w="3832" w:type="dxa"/>
            <w:tcBorders>
              <w:top w:val="single" w:sz="6" w:space="0" w:color="000000"/>
              <w:bottom w:val="single" w:sz="6" w:space="0" w:color="000000"/>
              <w:right w:val="single" w:sz="6" w:space="0" w:color="000000"/>
            </w:tcBorders>
          </w:tcPr>
          <w:p w14:paraId="6A1166A7"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of local-level agencies that show improved data collection systems as evidenced by an ability to collect data by race; collect data by race with increased accuracy and consistency; report timely data collection and submission, etc. during the reporting period. Data improvement project files are the preferred data source. </w:t>
            </w:r>
          </w:p>
        </w:tc>
        <w:tc>
          <w:tcPr>
            <w:tcW w:w="2955" w:type="dxa"/>
            <w:tcBorders>
              <w:top w:val="single" w:sz="6" w:space="0" w:color="000000"/>
              <w:bottom w:val="single" w:sz="6" w:space="0" w:color="000000"/>
              <w:right w:val="single" w:sz="6" w:space="0" w:color="000000"/>
            </w:tcBorders>
          </w:tcPr>
          <w:p w14:paraId="6A1166A8" w14:textId="77777777" w:rsidR="00E81784" w:rsidRPr="000B3475" w:rsidRDefault="00E81784" w:rsidP="00E81784">
            <w:pPr>
              <w:keepLines/>
              <w:tabs>
                <w:tab w:val="left" w:pos="193"/>
              </w:tabs>
              <w:spacing w:line="195" w:lineRule="atLeast"/>
              <w:ind w:left="165" w:hanging="14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improved local-level data collection systems during the reporting period</w:t>
            </w:r>
          </w:p>
          <w:p w14:paraId="6A1166A9" w14:textId="77777777" w:rsidR="00B278E6" w:rsidRPr="000B3475" w:rsidRDefault="00B278E6" w:rsidP="008D1484">
            <w:pPr>
              <w:keepLines/>
              <w:spacing w:line="195" w:lineRule="atLeast"/>
              <w:rPr>
                <w:rFonts w:ascii="Arial Narrow" w:hAnsi="Arial Narrow" w:cs="Tahoma"/>
                <w:color w:val="000000"/>
                <w:sz w:val="18"/>
                <w:szCs w:val="18"/>
              </w:rPr>
            </w:pPr>
          </w:p>
        </w:tc>
        <w:tc>
          <w:tcPr>
            <w:tcW w:w="1693" w:type="dxa"/>
            <w:tcBorders>
              <w:top w:val="single" w:sz="6" w:space="0" w:color="000000"/>
              <w:bottom w:val="single" w:sz="6" w:space="0" w:color="000000"/>
              <w:right w:val="single" w:sz="6" w:space="0" w:color="000000"/>
            </w:tcBorders>
          </w:tcPr>
          <w:p w14:paraId="6A1166AA" w14:textId="77777777"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14:paraId="6A1166B2" w14:textId="77777777" w:rsidTr="00712660">
        <w:trPr>
          <w:cantSplit/>
          <w:tblCellSpacing w:w="0" w:type="dxa"/>
        </w:trPr>
        <w:tc>
          <w:tcPr>
            <w:tcW w:w="330" w:type="dxa"/>
            <w:tcBorders>
              <w:top w:val="single" w:sz="6" w:space="0" w:color="000000"/>
              <w:left w:val="single" w:sz="6" w:space="0" w:color="000000"/>
              <w:bottom w:val="single" w:sz="6" w:space="0" w:color="000000"/>
            </w:tcBorders>
          </w:tcPr>
          <w:p w14:paraId="6A1166AC" w14:textId="77777777" w:rsidR="00B278E6" w:rsidRPr="00DF1AEB" w:rsidRDefault="00712660"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23</w:t>
            </w:r>
          </w:p>
        </w:tc>
        <w:tc>
          <w:tcPr>
            <w:tcW w:w="2165" w:type="dxa"/>
            <w:tcBorders>
              <w:top w:val="single" w:sz="6" w:space="0" w:color="000000"/>
              <w:left w:val="single" w:sz="6" w:space="0" w:color="000000"/>
              <w:bottom w:val="single" w:sz="6" w:space="0" w:color="000000"/>
              <w:right w:val="single" w:sz="6" w:space="0" w:color="000000"/>
            </w:tcBorders>
          </w:tcPr>
          <w:p w14:paraId="6A1166AD"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NUMBER OF LOCAL AGENCIES REPORTING IMPROVED DATA COLLECTION SYSTEMS (long term)</w:t>
            </w:r>
          </w:p>
        </w:tc>
        <w:tc>
          <w:tcPr>
            <w:tcW w:w="3832" w:type="dxa"/>
            <w:tcBorders>
              <w:top w:val="single" w:sz="6" w:space="0" w:color="000000"/>
              <w:bottom w:val="single" w:sz="6" w:space="0" w:color="000000"/>
              <w:right w:val="single" w:sz="6" w:space="0" w:color="000000"/>
            </w:tcBorders>
          </w:tcPr>
          <w:p w14:paraId="6A1166AE"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of local-level agencies that show improved data collection systems as evidenced by an ability to collect data by race; collect data by race with increased accuracy and consistency; report timely data collection and submission, etc. during the reporting period. Data improvement project files are the preferred data source. </w:t>
            </w:r>
          </w:p>
        </w:tc>
        <w:tc>
          <w:tcPr>
            <w:tcW w:w="2955" w:type="dxa"/>
            <w:tcBorders>
              <w:top w:val="single" w:sz="6" w:space="0" w:color="000000"/>
              <w:bottom w:val="single" w:sz="6" w:space="0" w:color="000000"/>
              <w:right w:val="single" w:sz="6" w:space="0" w:color="000000"/>
            </w:tcBorders>
          </w:tcPr>
          <w:p w14:paraId="6A1166AF" w14:textId="77777777" w:rsidR="00E81784" w:rsidRPr="000B3475" w:rsidRDefault="00E81784" w:rsidP="00E81784">
            <w:pPr>
              <w:keepLines/>
              <w:tabs>
                <w:tab w:val="left" w:pos="193"/>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improved local-level data collection systems during the reporting period</w:t>
            </w:r>
          </w:p>
          <w:p w14:paraId="6A1166B0" w14:textId="77777777" w:rsidR="00B278E6" w:rsidRPr="000B3475" w:rsidRDefault="00B278E6" w:rsidP="008D1484">
            <w:pPr>
              <w:keepLines/>
              <w:spacing w:line="195" w:lineRule="atLeast"/>
              <w:rPr>
                <w:rFonts w:ascii="Arial Narrow" w:hAnsi="Arial Narrow" w:cs="Tahoma"/>
                <w:color w:val="000000"/>
                <w:sz w:val="18"/>
                <w:szCs w:val="18"/>
              </w:rPr>
            </w:pPr>
          </w:p>
        </w:tc>
        <w:tc>
          <w:tcPr>
            <w:tcW w:w="1693" w:type="dxa"/>
            <w:tcBorders>
              <w:top w:val="single" w:sz="6" w:space="0" w:color="000000"/>
              <w:bottom w:val="single" w:sz="6" w:space="0" w:color="000000"/>
              <w:right w:val="single" w:sz="6" w:space="0" w:color="000000"/>
            </w:tcBorders>
          </w:tcPr>
          <w:p w14:paraId="6A1166B1" w14:textId="77777777"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14:paraId="6A1166B9" w14:textId="77777777" w:rsidTr="00712660">
        <w:trPr>
          <w:cantSplit/>
          <w:tblCellSpacing w:w="0" w:type="dxa"/>
        </w:trPr>
        <w:tc>
          <w:tcPr>
            <w:tcW w:w="330" w:type="dxa"/>
            <w:tcBorders>
              <w:top w:val="single" w:sz="6" w:space="0" w:color="000000"/>
              <w:left w:val="single" w:sz="6" w:space="0" w:color="000000"/>
              <w:bottom w:val="single" w:sz="6" w:space="0" w:color="000000"/>
            </w:tcBorders>
          </w:tcPr>
          <w:p w14:paraId="6A1166B3" w14:textId="77777777" w:rsidR="00B278E6" w:rsidRPr="00DF1AEB" w:rsidRDefault="00712660"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24</w:t>
            </w:r>
          </w:p>
        </w:tc>
        <w:tc>
          <w:tcPr>
            <w:tcW w:w="2165" w:type="dxa"/>
            <w:tcBorders>
              <w:top w:val="single" w:sz="6" w:space="0" w:color="000000"/>
              <w:left w:val="single" w:sz="6" w:space="0" w:color="000000"/>
              <w:bottom w:val="single" w:sz="6" w:space="0" w:color="000000"/>
              <w:right w:val="single" w:sz="6" w:space="0" w:color="000000"/>
            </w:tcBorders>
          </w:tcPr>
          <w:p w14:paraId="6A1166B4"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Number of minority staff hired</w:t>
            </w:r>
            <w:r w:rsidRPr="000B3475">
              <w:rPr>
                <w:rFonts w:ascii="Arial Narrow" w:hAnsi="Arial Narrow" w:cs="Tahoma"/>
                <w:b/>
                <w:bCs/>
                <w:color w:val="000000"/>
                <w:sz w:val="18"/>
                <w:szCs w:val="18"/>
              </w:rPr>
              <w:t xml:space="preserve"> </w:t>
            </w:r>
            <w:r w:rsidRPr="000B3475">
              <w:rPr>
                <w:rFonts w:ascii="Arial Narrow" w:hAnsi="Arial Narrow" w:cs="Tahoma"/>
                <w:bCs/>
                <w:color w:val="000000"/>
                <w:sz w:val="18"/>
                <w:szCs w:val="18"/>
              </w:rPr>
              <w:t>(short term)</w:t>
            </w:r>
          </w:p>
        </w:tc>
        <w:tc>
          <w:tcPr>
            <w:tcW w:w="3832" w:type="dxa"/>
            <w:tcBorders>
              <w:top w:val="single" w:sz="6" w:space="0" w:color="000000"/>
              <w:bottom w:val="single" w:sz="6" w:space="0" w:color="000000"/>
              <w:right w:val="single" w:sz="6" w:space="0" w:color="000000"/>
            </w:tcBorders>
          </w:tcPr>
          <w:p w14:paraId="6A1166B5"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of staff of a specific minority group hired during the reporting period. </w:t>
            </w:r>
          </w:p>
        </w:tc>
        <w:tc>
          <w:tcPr>
            <w:tcW w:w="2955" w:type="dxa"/>
            <w:tcBorders>
              <w:top w:val="single" w:sz="6" w:space="0" w:color="000000"/>
              <w:bottom w:val="single" w:sz="6" w:space="0" w:color="000000"/>
              <w:right w:val="single" w:sz="6" w:space="0" w:color="000000"/>
            </w:tcBorders>
          </w:tcPr>
          <w:p w14:paraId="6A1166B6" w14:textId="77777777" w:rsidR="00E81784" w:rsidRPr="000B3475" w:rsidRDefault="00E81784" w:rsidP="00E81784">
            <w:pPr>
              <w:keepLines/>
              <w:tabs>
                <w:tab w:val="left" w:pos="255"/>
              </w:tabs>
              <w:spacing w:line="195" w:lineRule="atLeast"/>
              <w:ind w:left="165" w:hanging="14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minority staff hired</w:t>
            </w:r>
          </w:p>
          <w:p w14:paraId="6A1166B7" w14:textId="77777777" w:rsidR="00B278E6" w:rsidRPr="000B3475" w:rsidRDefault="00B278E6" w:rsidP="008D1484">
            <w:pPr>
              <w:keepLines/>
              <w:spacing w:line="195" w:lineRule="atLeast"/>
              <w:rPr>
                <w:rFonts w:ascii="Arial Narrow" w:hAnsi="Arial Narrow" w:cs="Tahoma"/>
                <w:color w:val="000000"/>
                <w:sz w:val="18"/>
                <w:szCs w:val="18"/>
              </w:rPr>
            </w:pPr>
          </w:p>
        </w:tc>
        <w:tc>
          <w:tcPr>
            <w:tcW w:w="1693" w:type="dxa"/>
            <w:tcBorders>
              <w:top w:val="single" w:sz="6" w:space="0" w:color="000000"/>
              <w:bottom w:val="single" w:sz="6" w:space="0" w:color="000000"/>
              <w:right w:val="single" w:sz="6" w:space="0" w:color="000000"/>
            </w:tcBorders>
          </w:tcPr>
          <w:p w14:paraId="6A1166B8" w14:textId="77777777"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14:paraId="6A1166C3" w14:textId="77777777" w:rsidTr="00712660">
        <w:trPr>
          <w:cantSplit/>
          <w:tblCellSpacing w:w="0" w:type="dxa"/>
        </w:trPr>
        <w:tc>
          <w:tcPr>
            <w:tcW w:w="330" w:type="dxa"/>
            <w:tcBorders>
              <w:top w:val="single" w:sz="6" w:space="0" w:color="000000"/>
              <w:left w:val="single" w:sz="6" w:space="0" w:color="000000"/>
              <w:bottom w:val="single" w:sz="6" w:space="0" w:color="000000"/>
            </w:tcBorders>
          </w:tcPr>
          <w:p w14:paraId="6A1166BA" w14:textId="77777777" w:rsidR="00B278E6" w:rsidRPr="00DF1AEB" w:rsidRDefault="00712660"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w:t>
            </w:r>
            <w:r w:rsidR="00B278E6" w:rsidRPr="00DF1AEB">
              <w:rPr>
                <w:rFonts w:ascii="Arial Narrow" w:hAnsi="Arial Narrow" w:cs="Tahoma"/>
                <w:color w:val="000000"/>
                <w:sz w:val="18"/>
                <w:szCs w:val="17"/>
              </w:rPr>
              <w:t>5a</w:t>
            </w:r>
          </w:p>
        </w:tc>
        <w:tc>
          <w:tcPr>
            <w:tcW w:w="2165" w:type="dxa"/>
            <w:tcBorders>
              <w:top w:val="single" w:sz="6" w:space="0" w:color="000000"/>
              <w:left w:val="single" w:sz="6" w:space="0" w:color="000000"/>
              <w:bottom w:val="single" w:sz="6" w:space="0" w:color="000000"/>
              <w:right w:val="single" w:sz="6" w:space="0" w:color="000000"/>
            </w:tcBorders>
          </w:tcPr>
          <w:p w14:paraId="6A1166BB" w14:textId="77777777" w:rsidR="008C5925" w:rsidRPr="000B3475" w:rsidRDefault="00B278E6" w:rsidP="008D1484">
            <w:pPr>
              <w:keepLines/>
              <w:spacing w:line="195" w:lineRule="atLeast"/>
              <w:rPr>
                <w:rFonts w:ascii="Arial Narrow" w:hAnsi="Arial Narrow" w:cs="Tahoma"/>
                <w:b/>
                <w:bCs/>
                <w:color w:val="000000"/>
                <w:sz w:val="18"/>
                <w:szCs w:val="18"/>
              </w:rPr>
            </w:pPr>
            <w:r w:rsidRPr="000B3475">
              <w:rPr>
                <w:rFonts w:ascii="Arial Narrow" w:hAnsi="Arial Narrow" w:cs="Tahoma"/>
                <w:color w:val="000000"/>
                <w:sz w:val="18"/>
                <w:szCs w:val="18"/>
              </w:rPr>
              <w:t>Substance use</w:t>
            </w:r>
            <w:r w:rsidRPr="000B3475">
              <w:rPr>
                <w:rFonts w:ascii="Arial Narrow" w:hAnsi="Arial Narrow" w:cs="Tahoma"/>
                <w:b/>
                <w:bCs/>
                <w:color w:val="000000"/>
                <w:sz w:val="18"/>
                <w:szCs w:val="18"/>
              </w:rPr>
              <w:t xml:space="preserve"> </w:t>
            </w:r>
          </w:p>
          <w:p w14:paraId="6A1166BC"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bCs/>
                <w:color w:val="000000"/>
                <w:sz w:val="18"/>
                <w:szCs w:val="18"/>
              </w:rPr>
              <w:t>(short term)</w:t>
            </w:r>
          </w:p>
        </w:tc>
        <w:tc>
          <w:tcPr>
            <w:tcW w:w="3832" w:type="dxa"/>
            <w:tcBorders>
              <w:top w:val="single" w:sz="6" w:space="0" w:color="000000"/>
              <w:bottom w:val="single" w:sz="6" w:space="0" w:color="000000"/>
              <w:right w:val="single" w:sz="6" w:space="0" w:color="000000"/>
            </w:tcBorders>
          </w:tcPr>
          <w:p w14:paraId="6A1166BD"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 xml:space="preserve">The number and percent of program youth who have exhibited a decrease in substance use during the reporting period. Self-report or staff </w:t>
            </w:r>
            <w:r w:rsidR="008C5925" w:rsidRPr="000B3475">
              <w:rPr>
                <w:rFonts w:ascii="Arial Narrow" w:hAnsi="Arial Narrow" w:cs="Tahoma"/>
                <w:color w:val="000000"/>
                <w:sz w:val="18"/>
                <w:szCs w:val="18"/>
              </w:rPr>
              <w:t>ratings are</w:t>
            </w:r>
            <w:r w:rsidRPr="000B3475">
              <w:rPr>
                <w:rFonts w:ascii="Arial Narrow" w:hAnsi="Arial Narrow" w:cs="Tahoma"/>
                <w:color w:val="000000"/>
                <w:sz w:val="18"/>
                <w:szCs w:val="18"/>
              </w:rPr>
              <w:t xml:space="preserve"> most likely data sources. </w:t>
            </w:r>
          </w:p>
        </w:tc>
        <w:tc>
          <w:tcPr>
            <w:tcW w:w="2955" w:type="dxa"/>
            <w:tcBorders>
              <w:top w:val="single" w:sz="6" w:space="0" w:color="000000"/>
              <w:bottom w:val="single" w:sz="6" w:space="0" w:color="000000"/>
              <w:right w:val="single" w:sz="6" w:space="0" w:color="000000"/>
            </w:tcBorders>
          </w:tcPr>
          <w:p w14:paraId="6A1166BE" w14:textId="77777777"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program youth with the noted behavioral change</w:t>
            </w:r>
          </w:p>
          <w:p w14:paraId="6A1166BF" w14:textId="77777777"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B.</w:t>
            </w:r>
            <w:r w:rsidRPr="000B3475">
              <w:rPr>
                <w:rFonts w:ascii="Arial Narrow" w:hAnsi="Arial Narrow" w:cs="Tahoma"/>
                <w:color w:val="000000"/>
                <w:sz w:val="18"/>
                <w:szCs w:val="18"/>
              </w:rPr>
              <w:tab/>
            </w:r>
            <w:r w:rsidRPr="000B3475">
              <w:rPr>
                <w:rFonts w:ascii="Arial Narrow" w:hAnsi="Arial Narrow" w:cs="Tahoma"/>
                <w:sz w:val="18"/>
                <w:szCs w:val="18"/>
              </w:rPr>
              <w:t>Number of youth in the program who received services for this behavior</w:t>
            </w:r>
          </w:p>
          <w:p w14:paraId="6A1166C0" w14:textId="77777777"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C.</w:t>
            </w:r>
            <w:r w:rsidRPr="000B3475">
              <w:rPr>
                <w:rFonts w:ascii="Arial Narrow" w:hAnsi="Arial Narrow" w:cs="Tahoma"/>
                <w:color w:val="000000"/>
                <w:sz w:val="18"/>
                <w:szCs w:val="18"/>
              </w:rPr>
              <w:tab/>
              <w:t>Percent (A/B)</w:t>
            </w:r>
          </w:p>
          <w:p w14:paraId="6A1166C1" w14:textId="77777777" w:rsidR="00B278E6" w:rsidRPr="000B3475" w:rsidRDefault="00B278E6" w:rsidP="008D1484">
            <w:pPr>
              <w:keepLines/>
              <w:spacing w:line="195" w:lineRule="atLeast"/>
              <w:rPr>
                <w:rFonts w:ascii="Arial Narrow" w:hAnsi="Arial Narrow" w:cs="Tahoma"/>
                <w:color w:val="000000"/>
                <w:sz w:val="18"/>
                <w:szCs w:val="18"/>
              </w:rPr>
            </w:pPr>
          </w:p>
        </w:tc>
        <w:tc>
          <w:tcPr>
            <w:tcW w:w="1693" w:type="dxa"/>
            <w:tcBorders>
              <w:top w:val="single" w:sz="6" w:space="0" w:color="000000"/>
              <w:bottom w:val="single" w:sz="6" w:space="0" w:color="000000"/>
              <w:right w:val="single" w:sz="6" w:space="0" w:color="000000"/>
            </w:tcBorders>
          </w:tcPr>
          <w:p w14:paraId="6A1166C2" w14:textId="77777777"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14:paraId="6A1166CD" w14:textId="77777777" w:rsidTr="00712660">
        <w:trPr>
          <w:cantSplit/>
          <w:tblCellSpacing w:w="0" w:type="dxa"/>
        </w:trPr>
        <w:tc>
          <w:tcPr>
            <w:tcW w:w="330" w:type="dxa"/>
            <w:tcBorders>
              <w:top w:val="single" w:sz="6" w:space="0" w:color="000000"/>
              <w:left w:val="single" w:sz="6" w:space="0" w:color="000000"/>
              <w:bottom w:val="single" w:sz="6" w:space="0" w:color="000000"/>
            </w:tcBorders>
          </w:tcPr>
          <w:p w14:paraId="6A1166C4" w14:textId="77777777" w:rsidR="00B278E6" w:rsidRPr="00DF1AEB" w:rsidRDefault="00712660"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lastRenderedPageBreak/>
              <w:t>2</w:t>
            </w:r>
            <w:r w:rsidR="00B278E6" w:rsidRPr="00DF1AEB">
              <w:rPr>
                <w:rFonts w:ascii="Arial Narrow" w:hAnsi="Arial Narrow" w:cs="Tahoma"/>
                <w:color w:val="000000"/>
                <w:sz w:val="18"/>
                <w:szCs w:val="17"/>
              </w:rPr>
              <w:t>5a</w:t>
            </w:r>
          </w:p>
        </w:tc>
        <w:tc>
          <w:tcPr>
            <w:tcW w:w="2165" w:type="dxa"/>
            <w:tcBorders>
              <w:top w:val="single" w:sz="6" w:space="0" w:color="000000"/>
              <w:left w:val="single" w:sz="6" w:space="0" w:color="000000"/>
              <w:bottom w:val="single" w:sz="6" w:space="0" w:color="000000"/>
              <w:right w:val="single" w:sz="6" w:space="0" w:color="000000"/>
            </w:tcBorders>
          </w:tcPr>
          <w:p w14:paraId="6A1166C5" w14:textId="77777777" w:rsidR="008C5925"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 xml:space="preserve">Substance use </w:t>
            </w:r>
          </w:p>
          <w:p w14:paraId="6A1166C6"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(long term)</w:t>
            </w:r>
          </w:p>
        </w:tc>
        <w:tc>
          <w:tcPr>
            <w:tcW w:w="3832" w:type="dxa"/>
            <w:tcBorders>
              <w:top w:val="single" w:sz="6" w:space="0" w:color="000000"/>
              <w:bottom w:val="single" w:sz="6" w:space="0" w:color="000000"/>
              <w:right w:val="single" w:sz="6" w:space="0" w:color="000000"/>
            </w:tcBorders>
          </w:tcPr>
          <w:p w14:paraId="6A1166C7"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Number and percent of program youth who exhibited a decrease in substance use 6 months to 1 year after exiting the program. </w:t>
            </w:r>
          </w:p>
        </w:tc>
        <w:tc>
          <w:tcPr>
            <w:tcW w:w="2955" w:type="dxa"/>
            <w:tcBorders>
              <w:top w:val="single" w:sz="6" w:space="0" w:color="000000"/>
              <w:bottom w:val="single" w:sz="6" w:space="0" w:color="000000"/>
              <w:right w:val="single" w:sz="6" w:space="0" w:color="000000"/>
            </w:tcBorders>
          </w:tcPr>
          <w:p w14:paraId="6A1166C8" w14:textId="77777777"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youth defined in B with the noted behavioral change.</w:t>
            </w:r>
          </w:p>
          <w:p w14:paraId="6A1166C9" w14:textId="77777777"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B.</w:t>
            </w:r>
            <w:r w:rsidRPr="000B3475">
              <w:rPr>
                <w:rFonts w:ascii="Arial Narrow" w:hAnsi="Arial Narrow" w:cs="Tahoma"/>
                <w:color w:val="000000"/>
                <w:sz w:val="18"/>
                <w:szCs w:val="18"/>
              </w:rPr>
              <w:tab/>
            </w:r>
            <w:r w:rsidRPr="000B3475">
              <w:rPr>
                <w:rFonts w:ascii="Arial Narrow" w:hAnsi="Arial Narrow" w:cs="Tahoma"/>
                <w:sz w:val="18"/>
                <w:szCs w:val="18"/>
              </w:rPr>
              <w:t>Number of youth who exited the program 6-12 months earlier and received services for this behavior</w:t>
            </w:r>
          </w:p>
          <w:p w14:paraId="6A1166CA" w14:textId="77777777"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C.</w:t>
            </w:r>
            <w:r w:rsidRPr="000B3475">
              <w:rPr>
                <w:rFonts w:ascii="Arial Narrow" w:hAnsi="Arial Narrow" w:cs="Tahoma"/>
                <w:color w:val="000000"/>
                <w:sz w:val="18"/>
                <w:szCs w:val="18"/>
              </w:rPr>
              <w:tab/>
              <w:t>Percent (A/B)</w:t>
            </w:r>
          </w:p>
          <w:p w14:paraId="6A1166CB" w14:textId="77777777" w:rsidR="00B278E6" w:rsidRPr="000B3475" w:rsidRDefault="00B278E6" w:rsidP="008D1484">
            <w:pPr>
              <w:keepLines/>
              <w:spacing w:line="195" w:lineRule="atLeast"/>
              <w:rPr>
                <w:rFonts w:ascii="Arial Narrow" w:hAnsi="Arial Narrow" w:cs="Tahoma"/>
                <w:color w:val="000000"/>
                <w:sz w:val="18"/>
                <w:szCs w:val="18"/>
              </w:rPr>
            </w:pPr>
          </w:p>
        </w:tc>
        <w:tc>
          <w:tcPr>
            <w:tcW w:w="1693" w:type="dxa"/>
            <w:tcBorders>
              <w:top w:val="single" w:sz="6" w:space="0" w:color="000000"/>
              <w:bottom w:val="single" w:sz="6" w:space="0" w:color="000000"/>
              <w:right w:val="single" w:sz="6" w:space="0" w:color="000000"/>
            </w:tcBorders>
          </w:tcPr>
          <w:p w14:paraId="6A1166CC" w14:textId="77777777"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14:paraId="6A1166D7" w14:textId="77777777" w:rsidTr="00712660">
        <w:trPr>
          <w:cantSplit/>
          <w:tblCellSpacing w:w="0" w:type="dxa"/>
        </w:trPr>
        <w:tc>
          <w:tcPr>
            <w:tcW w:w="330" w:type="dxa"/>
            <w:tcBorders>
              <w:top w:val="single" w:sz="6" w:space="0" w:color="000000"/>
              <w:left w:val="single" w:sz="6" w:space="0" w:color="000000"/>
              <w:bottom w:val="single" w:sz="6" w:space="0" w:color="000000"/>
            </w:tcBorders>
          </w:tcPr>
          <w:p w14:paraId="6A1166CE" w14:textId="77777777" w:rsidR="00B278E6" w:rsidRPr="00DF1AEB" w:rsidRDefault="00712660"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w:t>
            </w:r>
            <w:r w:rsidR="00B278E6" w:rsidRPr="00DF1AEB">
              <w:rPr>
                <w:rFonts w:ascii="Arial Narrow" w:hAnsi="Arial Narrow" w:cs="Tahoma"/>
                <w:color w:val="000000"/>
                <w:sz w:val="18"/>
                <w:szCs w:val="17"/>
              </w:rPr>
              <w:t>5b</w:t>
            </w:r>
          </w:p>
        </w:tc>
        <w:tc>
          <w:tcPr>
            <w:tcW w:w="2165" w:type="dxa"/>
            <w:tcBorders>
              <w:top w:val="single" w:sz="6" w:space="0" w:color="000000"/>
              <w:left w:val="single" w:sz="6" w:space="0" w:color="000000"/>
              <w:bottom w:val="single" w:sz="6" w:space="0" w:color="000000"/>
              <w:right w:val="single" w:sz="6" w:space="0" w:color="000000"/>
            </w:tcBorders>
          </w:tcPr>
          <w:p w14:paraId="6A1166CF" w14:textId="77777777" w:rsidR="008C5925" w:rsidRPr="000B3475" w:rsidRDefault="00B278E6" w:rsidP="008D1484">
            <w:pPr>
              <w:keepLines/>
              <w:spacing w:line="195" w:lineRule="atLeast"/>
              <w:rPr>
                <w:rFonts w:ascii="Arial Narrow" w:hAnsi="Arial Narrow" w:cs="Tahoma"/>
                <w:b/>
                <w:bCs/>
                <w:color w:val="000000"/>
                <w:sz w:val="18"/>
                <w:szCs w:val="18"/>
              </w:rPr>
            </w:pPr>
            <w:r w:rsidRPr="000B3475">
              <w:rPr>
                <w:rFonts w:ascii="Arial Narrow" w:hAnsi="Arial Narrow" w:cs="Tahoma"/>
                <w:color w:val="000000"/>
                <w:sz w:val="18"/>
                <w:szCs w:val="18"/>
              </w:rPr>
              <w:t>School attendance</w:t>
            </w:r>
            <w:r w:rsidRPr="000B3475">
              <w:rPr>
                <w:rFonts w:ascii="Arial Narrow" w:hAnsi="Arial Narrow" w:cs="Tahoma"/>
                <w:b/>
                <w:bCs/>
                <w:color w:val="000000"/>
                <w:sz w:val="18"/>
                <w:szCs w:val="18"/>
              </w:rPr>
              <w:t xml:space="preserve"> </w:t>
            </w:r>
          </w:p>
          <w:p w14:paraId="6A1166D0"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bCs/>
                <w:color w:val="000000"/>
                <w:sz w:val="18"/>
                <w:szCs w:val="18"/>
              </w:rPr>
              <w:t>(short term)</w:t>
            </w:r>
          </w:p>
        </w:tc>
        <w:tc>
          <w:tcPr>
            <w:tcW w:w="3832" w:type="dxa"/>
            <w:tcBorders>
              <w:top w:val="single" w:sz="6" w:space="0" w:color="000000"/>
              <w:bottom w:val="single" w:sz="6" w:space="0" w:color="000000"/>
              <w:right w:val="single" w:sz="6" w:space="0" w:color="000000"/>
            </w:tcBorders>
          </w:tcPr>
          <w:p w14:paraId="6A1166D1"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 xml:space="preserve">The number of program youth who have exhibited an increase in school attendance during the reporting period. Self-report or staff </w:t>
            </w:r>
            <w:r w:rsidR="008C5925" w:rsidRPr="000B3475">
              <w:rPr>
                <w:rFonts w:ascii="Arial Narrow" w:hAnsi="Arial Narrow" w:cs="Tahoma"/>
                <w:color w:val="000000"/>
                <w:sz w:val="18"/>
                <w:szCs w:val="18"/>
              </w:rPr>
              <w:t>ratings are</w:t>
            </w:r>
            <w:r w:rsidRPr="000B3475">
              <w:rPr>
                <w:rFonts w:ascii="Arial Narrow" w:hAnsi="Arial Narrow" w:cs="Tahoma"/>
                <w:color w:val="000000"/>
                <w:sz w:val="18"/>
                <w:szCs w:val="18"/>
              </w:rPr>
              <w:t xml:space="preserve"> most likely data sources. </w:t>
            </w:r>
          </w:p>
        </w:tc>
        <w:tc>
          <w:tcPr>
            <w:tcW w:w="2955" w:type="dxa"/>
            <w:tcBorders>
              <w:top w:val="single" w:sz="6" w:space="0" w:color="000000"/>
              <w:bottom w:val="single" w:sz="6" w:space="0" w:color="000000"/>
              <w:right w:val="single" w:sz="6" w:space="0" w:color="000000"/>
            </w:tcBorders>
          </w:tcPr>
          <w:p w14:paraId="6A1166D2" w14:textId="77777777"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program youth with the noted behavioral change</w:t>
            </w:r>
          </w:p>
          <w:p w14:paraId="6A1166D3" w14:textId="77777777"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B.</w:t>
            </w:r>
            <w:r w:rsidRPr="000B3475">
              <w:rPr>
                <w:rFonts w:ascii="Arial Narrow" w:hAnsi="Arial Narrow" w:cs="Tahoma"/>
                <w:color w:val="000000"/>
                <w:sz w:val="18"/>
                <w:szCs w:val="18"/>
              </w:rPr>
              <w:tab/>
            </w:r>
            <w:r w:rsidRPr="000B3475">
              <w:rPr>
                <w:rFonts w:ascii="Arial Narrow" w:hAnsi="Arial Narrow" w:cs="Tahoma"/>
                <w:sz w:val="18"/>
                <w:szCs w:val="18"/>
              </w:rPr>
              <w:t>Number of youth in the program who received services for this behavior</w:t>
            </w:r>
          </w:p>
          <w:p w14:paraId="6A1166D4" w14:textId="77777777"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C.</w:t>
            </w:r>
            <w:r w:rsidRPr="000B3475">
              <w:rPr>
                <w:rFonts w:ascii="Arial Narrow" w:hAnsi="Arial Narrow" w:cs="Tahoma"/>
                <w:color w:val="000000"/>
                <w:sz w:val="18"/>
                <w:szCs w:val="18"/>
              </w:rPr>
              <w:tab/>
              <w:t>Percent (A/B)</w:t>
            </w:r>
          </w:p>
          <w:p w14:paraId="6A1166D5" w14:textId="77777777" w:rsidR="00B278E6" w:rsidRPr="000B3475" w:rsidRDefault="00B278E6" w:rsidP="008D1484">
            <w:pPr>
              <w:keepLines/>
              <w:spacing w:line="195" w:lineRule="atLeast"/>
              <w:rPr>
                <w:rFonts w:ascii="Arial Narrow" w:hAnsi="Arial Narrow" w:cs="Tahoma"/>
                <w:color w:val="000000"/>
                <w:sz w:val="18"/>
                <w:szCs w:val="18"/>
              </w:rPr>
            </w:pPr>
          </w:p>
        </w:tc>
        <w:tc>
          <w:tcPr>
            <w:tcW w:w="1693" w:type="dxa"/>
            <w:tcBorders>
              <w:top w:val="single" w:sz="6" w:space="0" w:color="000000"/>
              <w:bottom w:val="single" w:sz="6" w:space="0" w:color="000000"/>
              <w:right w:val="single" w:sz="6" w:space="0" w:color="000000"/>
            </w:tcBorders>
          </w:tcPr>
          <w:p w14:paraId="6A1166D6" w14:textId="77777777"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14:paraId="6A1166E1" w14:textId="77777777" w:rsidTr="00712660">
        <w:trPr>
          <w:cantSplit/>
          <w:tblCellSpacing w:w="0" w:type="dxa"/>
        </w:trPr>
        <w:tc>
          <w:tcPr>
            <w:tcW w:w="330" w:type="dxa"/>
            <w:tcBorders>
              <w:top w:val="single" w:sz="6" w:space="0" w:color="000000"/>
              <w:left w:val="single" w:sz="6" w:space="0" w:color="000000"/>
              <w:bottom w:val="single" w:sz="6" w:space="0" w:color="000000"/>
            </w:tcBorders>
          </w:tcPr>
          <w:p w14:paraId="6A1166D8" w14:textId="77777777" w:rsidR="00B278E6" w:rsidRPr="00DF1AEB" w:rsidRDefault="00712660"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w:t>
            </w:r>
            <w:r w:rsidR="00B278E6" w:rsidRPr="00DF1AEB">
              <w:rPr>
                <w:rFonts w:ascii="Arial Narrow" w:hAnsi="Arial Narrow" w:cs="Tahoma"/>
                <w:color w:val="000000"/>
                <w:sz w:val="18"/>
                <w:szCs w:val="17"/>
              </w:rPr>
              <w:t>5b</w:t>
            </w:r>
          </w:p>
        </w:tc>
        <w:tc>
          <w:tcPr>
            <w:tcW w:w="2165" w:type="dxa"/>
            <w:tcBorders>
              <w:top w:val="single" w:sz="6" w:space="0" w:color="000000"/>
              <w:left w:val="single" w:sz="6" w:space="0" w:color="000000"/>
              <w:bottom w:val="single" w:sz="6" w:space="0" w:color="000000"/>
              <w:right w:val="single" w:sz="6" w:space="0" w:color="000000"/>
            </w:tcBorders>
          </w:tcPr>
          <w:p w14:paraId="6A1166D9" w14:textId="77777777" w:rsidR="008C5925"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 xml:space="preserve">School attendance </w:t>
            </w:r>
          </w:p>
          <w:p w14:paraId="6A1166DA"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(long term)</w:t>
            </w:r>
          </w:p>
        </w:tc>
        <w:tc>
          <w:tcPr>
            <w:tcW w:w="3832" w:type="dxa"/>
            <w:tcBorders>
              <w:top w:val="single" w:sz="6" w:space="0" w:color="000000"/>
              <w:bottom w:val="single" w:sz="6" w:space="0" w:color="000000"/>
              <w:right w:val="single" w:sz="6" w:space="0" w:color="000000"/>
            </w:tcBorders>
          </w:tcPr>
          <w:p w14:paraId="6A1166DB"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Number and percent of program youth who exhibited an increase in school attendance 6 months to 1 year after exiting the program. </w:t>
            </w:r>
          </w:p>
        </w:tc>
        <w:tc>
          <w:tcPr>
            <w:tcW w:w="2955" w:type="dxa"/>
            <w:tcBorders>
              <w:top w:val="single" w:sz="6" w:space="0" w:color="000000"/>
              <w:bottom w:val="single" w:sz="6" w:space="0" w:color="000000"/>
              <w:right w:val="single" w:sz="6" w:space="0" w:color="000000"/>
            </w:tcBorders>
          </w:tcPr>
          <w:p w14:paraId="6A1166DC" w14:textId="77777777"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youth defined in B with the noted behavioral change.</w:t>
            </w:r>
          </w:p>
          <w:p w14:paraId="6A1166DD" w14:textId="77777777"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B.</w:t>
            </w:r>
            <w:r w:rsidRPr="000B3475">
              <w:rPr>
                <w:rFonts w:ascii="Arial Narrow" w:hAnsi="Arial Narrow" w:cs="Tahoma"/>
                <w:color w:val="000000"/>
                <w:sz w:val="18"/>
                <w:szCs w:val="18"/>
              </w:rPr>
              <w:tab/>
            </w:r>
            <w:r w:rsidRPr="000B3475">
              <w:rPr>
                <w:rFonts w:ascii="Arial Narrow" w:hAnsi="Arial Narrow" w:cs="Tahoma"/>
                <w:sz w:val="18"/>
                <w:szCs w:val="18"/>
              </w:rPr>
              <w:t>Number of youth who exited the program 6-12 months earlier and received services for this behavior</w:t>
            </w:r>
          </w:p>
          <w:p w14:paraId="6A1166DE" w14:textId="77777777"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C.</w:t>
            </w:r>
            <w:r w:rsidRPr="000B3475">
              <w:rPr>
                <w:rFonts w:ascii="Arial Narrow" w:hAnsi="Arial Narrow" w:cs="Tahoma"/>
                <w:color w:val="000000"/>
                <w:sz w:val="18"/>
                <w:szCs w:val="18"/>
              </w:rPr>
              <w:tab/>
              <w:t>Percent (A/B)</w:t>
            </w:r>
          </w:p>
          <w:p w14:paraId="6A1166DF" w14:textId="77777777" w:rsidR="00B278E6" w:rsidRPr="000B3475" w:rsidRDefault="00B278E6" w:rsidP="008D1484">
            <w:pPr>
              <w:keepLines/>
              <w:spacing w:line="195" w:lineRule="atLeast"/>
              <w:rPr>
                <w:rFonts w:ascii="Arial Narrow" w:hAnsi="Arial Narrow" w:cs="Tahoma"/>
                <w:color w:val="000000"/>
                <w:sz w:val="18"/>
                <w:szCs w:val="18"/>
              </w:rPr>
            </w:pPr>
          </w:p>
        </w:tc>
        <w:tc>
          <w:tcPr>
            <w:tcW w:w="1693" w:type="dxa"/>
            <w:tcBorders>
              <w:top w:val="single" w:sz="6" w:space="0" w:color="000000"/>
              <w:bottom w:val="single" w:sz="6" w:space="0" w:color="000000"/>
              <w:right w:val="single" w:sz="6" w:space="0" w:color="000000"/>
            </w:tcBorders>
          </w:tcPr>
          <w:p w14:paraId="6A1166E0" w14:textId="77777777"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14:paraId="6A1166EB" w14:textId="77777777" w:rsidTr="00712660">
        <w:trPr>
          <w:cantSplit/>
          <w:tblCellSpacing w:w="0" w:type="dxa"/>
        </w:trPr>
        <w:tc>
          <w:tcPr>
            <w:tcW w:w="330" w:type="dxa"/>
            <w:tcBorders>
              <w:top w:val="single" w:sz="6" w:space="0" w:color="000000"/>
              <w:left w:val="single" w:sz="6" w:space="0" w:color="000000"/>
              <w:bottom w:val="single" w:sz="6" w:space="0" w:color="000000"/>
            </w:tcBorders>
          </w:tcPr>
          <w:p w14:paraId="6A1166E2" w14:textId="77777777" w:rsidR="00B278E6" w:rsidRPr="00DF1AEB" w:rsidRDefault="00712660"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w:t>
            </w:r>
            <w:r w:rsidR="00B278E6" w:rsidRPr="00DF1AEB">
              <w:rPr>
                <w:rFonts w:ascii="Arial Narrow" w:hAnsi="Arial Narrow" w:cs="Tahoma"/>
                <w:color w:val="000000"/>
                <w:sz w:val="18"/>
                <w:szCs w:val="17"/>
              </w:rPr>
              <w:t>5c</w:t>
            </w:r>
          </w:p>
        </w:tc>
        <w:tc>
          <w:tcPr>
            <w:tcW w:w="2165" w:type="dxa"/>
            <w:tcBorders>
              <w:top w:val="single" w:sz="6" w:space="0" w:color="000000"/>
              <w:left w:val="single" w:sz="6" w:space="0" w:color="000000"/>
              <w:bottom w:val="single" w:sz="6" w:space="0" w:color="000000"/>
              <w:right w:val="single" w:sz="6" w:space="0" w:color="000000"/>
            </w:tcBorders>
          </w:tcPr>
          <w:p w14:paraId="6A1166E3" w14:textId="77777777" w:rsidR="008C5925" w:rsidRPr="000B3475" w:rsidRDefault="00B278E6" w:rsidP="008D1484">
            <w:pPr>
              <w:keepLines/>
              <w:spacing w:line="195" w:lineRule="atLeast"/>
              <w:rPr>
                <w:rFonts w:ascii="Arial Narrow" w:hAnsi="Arial Narrow" w:cs="Tahoma"/>
                <w:b/>
                <w:bCs/>
                <w:color w:val="000000"/>
                <w:sz w:val="18"/>
                <w:szCs w:val="18"/>
              </w:rPr>
            </w:pPr>
            <w:r w:rsidRPr="000B3475">
              <w:rPr>
                <w:rFonts w:ascii="Arial Narrow" w:hAnsi="Arial Narrow" w:cs="Tahoma"/>
                <w:color w:val="000000"/>
                <w:sz w:val="18"/>
                <w:szCs w:val="18"/>
              </w:rPr>
              <w:t>Family relationships</w:t>
            </w:r>
            <w:r w:rsidRPr="000B3475">
              <w:rPr>
                <w:rFonts w:ascii="Arial Narrow" w:hAnsi="Arial Narrow" w:cs="Tahoma"/>
                <w:b/>
                <w:bCs/>
                <w:color w:val="000000"/>
                <w:sz w:val="18"/>
                <w:szCs w:val="18"/>
              </w:rPr>
              <w:t xml:space="preserve"> </w:t>
            </w:r>
          </w:p>
          <w:p w14:paraId="6A1166E4"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bCs/>
                <w:color w:val="000000"/>
                <w:sz w:val="18"/>
                <w:szCs w:val="18"/>
              </w:rPr>
              <w:t>(short term)</w:t>
            </w:r>
          </w:p>
        </w:tc>
        <w:tc>
          <w:tcPr>
            <w:tcW w:w="3832" w:type="dxa"/>
            <w:tcBorders>
              <w:top w:val="single" w:sz="6" w:space="0" w:color="000000"/>
              <w:bottom w:val="single" w:sz="6" w:space="0" w:color="000000"/>
              <w:right w:val="single" w:sz="6" w:space="0" w:color="000000"/>
            </w:tcBorders>
          </w:tcPr>
          <w:p w14:paraId="6A1166E5"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 xml:space="preserve">Number and percent of program youth who exhibited an improvement in family relationships during the reporting period. Self-report, staff </w:t>
            </w:r>
            <w:r w:rsidR="008C5925" w:rsidRPr="000B3475">
              <w:rPr>
                <w:rFonts w:ascii="Arial Narrow" w:hAnsi="Arial Narrow" w:cs="Tahoma"/>
                <w:color w:val="000000"/>
                <w:sz w:val="18"/>
                <w:szCs w:val="18"/>
              </w:rPr>
              <w:t>ratings are</w:t>
            </w:r>
            <w:r w:rsidRPr="000B3475">
              <w:rPr>
                <w:rFonts w:ascii="Arial Narrow" w:hAnsi="Arial Narrow" w:cs="Tahoma"/>
                <w:color w:val="000000"/>
                <w:sz w:val="18"/>
                <w:szCs w:val="18"/>
              </w:rPr>
              <w:t xml:space="preserve"> most likely data sources. </w:t>
            </w:r>
          </w:p>
        </w:tc>
        <w:tc>
          <w:tcPr>
            <w:tcW w:w="2955" w:type="dxa"/>
            <w:tcBorders>
              <w:top w:val="single" w:sz="6" w:space="0" w:color="000000"/>
              <w:bottom w:val="single" w:sz="6" w:space="0" w:color="000000"/>
              <w:right w:val="single" w:sz="6" w:space="0" w:color="000000"/>
            </w:tcBorders>
          </w:tcPr>
          <w:p w14:paraId="6A1166E6" w14:textId="77777777"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program youth with the noted behavioral change</w:t>
            </w:r>
          </w:p>
          <w:p w14:paraId="6A1166E7" w14:textId="77777777"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B.</w:t>
            </w:r>
            <w:r w:rsidRPr="000B3475">
              <w:rPr>
                <w:rFonts w:ascii="Arial Narrow" w:hAnsi="Arial Narrow" w:cs="Tahoma"/>
                <w:color w:val="000000"/>
                <w:sz w:val="18"/>
                <w:szCs w:val="18"/>
              </w:rPr>
              <w:tab/>
            </w:r>
            <w:r w:rsidRPr="000B3475">
              <w:rPr>
                <w:rFonts w:ascii="Arial Narrow" w:hAnsi="Arial Narrow" w:cs="Tahoma"/>
                <w:sz w:val="18"/>
                <w:szCs w:val="18"/>
              </w:rPr>
              <w:t>Number of youth in the program who received services for this behavior</w:t>
            </w:r>
          </w:p>
          <w:p w14:paraId="6A1166E8" w14:textId="77777777"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C.</w:t>
            </w:r>
            <w:r w:rsidRPr="000B3475">
              <w:rPr>
                <w:rFonts w:ascii="Arial Narrow" w:hAnsi="Arial Narrow" w:cs="Tahoma"/>
                <w:color w:val="000000"/>
                <w:sz w:val="18"/>
                <w:szCs w:val="18"/>
              </w:rPr>
              <w:tab/>
              <w:t>Percent (A/B)</w:t>
            </w:r>
          </w:p>
          <w:p w14:paraId="6A1166E9" w14:textId="77777777" w:rsidR="00B278E6" w:rsidRPr="000B3475" w:rsidRDefault="00B278E6" w:rsidP="008D1484">
            <w:pPr>
              <w:keepLines/>
              <w:spacing w:line="195" w:lineRule="atLeast"/>
              <w:rPr>
                <w:rFonts w:ascii="Arial Narrow" w:hAnsi="Arial Narrow" w:cs="Tahoma"/>
                <w:color w:val="000000"/>
                <w:sz w:val="18"/>
                <w:szCs w:val="18"/>
              </w:rPr>
            </w:pPr>
          </w:p>
        </w:tc>
        <w:tc>
          <w:tcPr>
            <w:tcW w:w="1693" w:type="dxa"/>
            <w:tcBorders>
              <w:top w:val="single" w:sz="6" w:space="0" w:color="000000"/>
              <w:bottom w:val="single" w:sz="6" w:space="0" w:color="000000"/>
              <w:right w:val="single" w:sz="6" w:space="0" w:color="000000"/>
            </w:tcBorders>
          </w:tcPr>
          <w:p w14:paraId="6A1166EA" w14:textId="77777777"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14:paraId="6A1166F5" w14:textId="77777777" w:rsidTr="00712660">
        <w:trPr>
          <w:cantSplit/>
          <w:tblCellSpacing w:w="0" w:type="dxa"/>
        </w:trPr>
        <w:tc>
          <w:tcPr>
            <w:tcW w:w="330" w:type="dxa"/>
            <w:tcBorders>
              <w:top w:val="single" w:sz="6" w:space="0" w:color="000000"/>
              <w:left w:val="single" w:sz="6" w:space="0" w:color="000000"/>
              <w:bottom w:val="single" w:sz="6" w:space="0" w:color="000000"/>
            </w:tcBorders>
          </w:tcPr>
          <w:p w14:paraId="6A1166EC" w14:textId="77777777" w:rsidR="00B278E6" w:rsidRPr="00DF1AEB" w:rsidRDefault="00712660"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w:t>
            </w:r>
            <w:r w:rsidR="00B278E6" w:rsidRPr="00DF1AEB">
              <w:rPr>
                <w:rFonts w:ascii="Arial Narrow" w:hAnsi="Arial Narrow" w:cs="Tahoma"/>
                <w:color w:val="000000"/>
                <w:sz w:val="18"/>
                <w:szCs w:val="17"/>
              </w:rPr>
              <w:t>5c</w:t>
            </w:r>
          </w:p>
        </w:tc>
        <w:tc>
          <w:tcPr>
            <w:tcW w:w="2165" w:type="dxa"/>
            <w:tcBorders>
              <w:top w:val="single" w:sz="6" w:space="0" w:color="000000"/>
              <w:left w:val="single" w:sz="6" w:space="0" w:color="000000"/>
              <w:bottom w:val="single" w:sz="6" w:space="0" w:color="000000"/>
              <w:right w:val="single" w:sz="6" w:space="0" w:color="000000"/>
            </w:tcBorders>
          </w:tcPr>
          <w:p w14:paraId="6A1166ED" w14:textId="77777777" w:rsidR="008C5925"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 xml:space="preserve">Family relationships </w:t>
            </w:r>
          </w:p>
          <w:p w14:paraId="6A1166EE"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(long term)</w:t>
            </w:r>
          </w:p>
        </w:tc>
        <w:tc>
          <w:tcPr>
            <w:tcW w:w="3832" w:type="dxa"/>
            <w:tcBorders>
              <w:top w:val="single" w:sz="6" w:space="0" w:color="000000"/>
              <w:bottom w:val="single" w:sz="6" w:space="0" w:color="000000"/>
              <w:right w:val="single" w:sz="6" w:space="0" w:color="000000"/>
            </w:tcBorders>
          </w:tcPr>
          <w:p w14:paraId="6A1166EF"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Number and percent of program youth who exhibited an improvement in family relationships 6 months to 1 year after exiting the program. </w:t>
            </w:r>
          </w:p>
        </w:tc>
        <w:tc>
          <w:tcPr>
            <w:tcW w:w="2955" w:type="dxa"/>
            <w:tcBorders>
              <w:top w:val="single" w:sz="6" w:space="0" w:color="000000"/>
              <w:bottom w:val="single" w:sz="6" w:space="0" w:color="000000"/>
              <w:right w:val="single" w:sz="6" w:space="0" w:color="000000"/>
            </w:tcBorders>
          </w:tcPr>
          <w:p w14:paraId="6A1166F0" w14:textId="77777777"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youth defined in B with the noted behavioral change.</w:t>
            </w:r>
          </w:p>
          <w:p w14:paraId="6A1166F1" w14:textId="77777777"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B.</w:t>
            </w:r>
            <w:r w:rsidRPr="000B3475">
              <w:rPr>
                <w:rFonts w:ascii="Arial Narrow" w:hAnsi="Arial Narrow" w:cs="Tahoma"/>
                <w:color w:val="000000"/>
                <w:sz w:val="18"/>
                <w:szCs w:val="18"/>
              </w:rPr>
              <w:tab/>
            </w:r>
            <w:r w:rsidRPr="000B3475">
              <w:rPr>
                <w:rFonts w:ascii="Arial Narrow" w:hAnsi="Arial Narrow" w:cs="Tahoma"/>
                <w:sz w:val="18"/>
                <w:szCs w:val="18"/>
              </w:rPr>
              <w:t>Number of youth who exited the program 6-12 months earlier and received services for this behavior</w:t>
            </w:r>
          </w:p>
          <w:p w14:paraId="6A1166F2" w14:textId="77777777"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C.</w:t>
            </w:r>
            <w:r w:rsidRPr="000B3475">
              <w:rPr>
                <w:rFonts w:ascii="Arial Narrow" w:hAnsi="Arial Narrow" w:cs="Tahoma"/>
                <w:color w:val="000000"/>
                <w:sz w:val="18"/>
                <w:szCs w:val="18"/>
              </w:rPr>
              <w:tab/>
              <w:t>Percent (A/B)</w:t>
            </w:r>
          </w:p>
          <w:p w14:paraId="6A1166F3" w14:textId="77777777" w:rsidR="00B278E6" w:rsidRPr="000B3475" w:rsidRDefault="00B278E6" w:rsidP="008D1484">
            <w:pPr>
              <w:keepLines/>
              <w:spacing w:line="195" w:lineRule="atLeast"/>
              <w:rPr>
                <w:rFonts w:ascii="Arial Narrow" w:hAnsi="Arial Narrow" w:cs="Tahoma"/>
                <w:color w:val="000000"/>
                <w:sz w:val="18"/>
                <w:szCs w:val="18"/>
              </w:rPr>
            </w:pPr>
          </w:p>
        </w:tc>
        <w:tc>
          <w:tcPr>
            <w:tcW w:w="1693" w:type="dxa"/>
            <w:tcBorders>
              <w:top w:val="single" w:sz="6" w:space="0" w:color="000000"/>
              <w:bottom w:val="single" w:sz="6" w:space="0" w:color="000000"/>
              <w:right w:val="single" w:sz="6" w:space="0" w:color="000000"/>
            </w:tcBorders>
          </w:tcPr>
          <w:p w14:paraId="6A1166F4" w14:textId="77777777"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14:paraId="6A1166FF" w14:textId="77777777" w:rsidTr="00712660">
        <w:trPr>
          <w:cantSplit/>
          <w:tblCellSpacing w:w="0" w:type="dxa"/>
        </w:trPr>
        <w:tc>
          <w:tcPr>
            <w:tcW w:w="330" w:type="dxa"/>
            <w:tcBorders>
              <w:top w:val="single" w:sz="6" w:space="0" w:color="000000"/>
              <w:left w:val="single" w:sz="6" w:space="0" w:color="000000"/>
              <w:bottom w:val="single" w:sz="6" w:space="0" w:color="000000"/>
            </w:tcBorders>
          </w:tcPr>
          <w:p w14:paraId="6A1166F6" w14:textId="77777777" w:rsidR="00B278E6" w:rsidRPr="00DF1AEB" w:rsidRDefault="00712660"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w:t>
            </w:r>
            <w:r w:rsidR="00B278E6" w:rsidRPr="00DF1AEB">
              <w:rPr>
                <w:rFonts w:ascii="Arial Narrow" w:hAnsi="Arial Narrow" w:cs="Tahoma"/>
                <w:color w:val="000000"/>
                <w:sz w:val="18"/>
                <w:szCs w:val="17"/>
              </w:rPr>
              <w:t>5d</w:t>
            </w:r>
          </w:p>
        </w:tc>
        <w:tc>
          <w:tcPr>
            <w:tcW w:w="2165" w:type="dxa"/>
            <w:tcBorders>
              <w:top w:val="single" w:sz="6" w:space="0" w:color="000000"/>
              <w:left w:val="single" w:sz="6" w:space="0" w:color="000000"/>
              <w:bottom w:val="single" w:sz="6" w:space="0" w:color="000000"/>
              <w:right w:val="single" w:sz="6" w:space="0" w:color="000000"/>
            </w:tcBorders>
          </w:tcPr>
          <w:p w14:paraId="6A1166F7" w14:textId="77777777" w:rsidR="008C5925" w:rsidRPr="000B3475" w:rsidRDefault="00B278E6" w:rsidP="008D1484">
            <w:pPr>
              <w:keepLines/>
              <w:spacing w:line="195" w:lineRule="atLeast"/>
              <w:rPr>
                <w:rFonts w:ascii="Arial Narrow" w:hAnsi="Arial Narrow" w:cs="Tahoma"/>
                <w:b/>
                <w:bCs/>
                <w:color w:val="000000"/>
                <w:sz w:val="18"/>
                <w:szCs w:val="18"/>
              </w:rPr>
            </w:pPr>
            <w:r w:rsidRPr="000B3475">
              <w:rPr>
                <w:rFonts w:ascii="Arial Narrow" w:hAnsi="Arial Narrow" w:cs="Tahoma"/>
                <w:color w:val="000000"/>
                <w:sz w:val="18"/>
                <w:szCs w:val="18"/>
              </w:rPr>
              <w:t>Antisocial behavior</w:t>
            </w:r>
            <w:r w:rsidRPr="000B3475">
              <w:rPr>
                <w:rFonts w:ascii="Arial Narrow" w:hAnsi="Arial Narrow" w:cs="Tahoma"/>
                <w:b/>
                <w:bCs/>
                <w:color w:val="000000"/>
                <w:sz w:val="18"/>
                <w:szCs w:val="18"/>
              </w:rPr>
              <w:t xml:space="preserve"> </w:t>
            </w:r>
          </w:p>
          <w:p w14:paraId="6A1166F8"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bCs/>
                <w:color w:val="000000"/>
                <w:sz w:val="18"/>
                <w:szCs w:val="18"/>
              </w:rPr>
              <w:t>(short term)</w:t>
            </w:r>
          </w:p>
        </w:tc>
        <w:tc>
          <w:tcPr>
            <w:tcW w:w="3832" w:type="dxa"/>
            <w:tcBorders>
              <w:top w:val="single" w:sz="6" w:space="0" w:color="000000"/>
              <w:bottom w:val="single" w:sz="6" w:space="0" w:color="000000"/>
              <w:right w:val="single" w:sz="6" w:space="0" w:color="000000"/>
            </w:tcBorders>
          </w:tcPr>
          <w:p w14:paraId="6A1166F9"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and percent of youth who have exhibited a decrease in antisocial behavior during the reporting period. Self-report or staff ratings are the preferred data source. </w:t>
            </w:r>
            <w:r w:rsidRPr="000B3475">
              <w:rPr>
                <w:rFonts w:ascii="Arial Narrow" w:hAnsi="Arial Narrow" w:cs="Tahoma"/>
                <w:sz w:val="18"/>
                <w:szCs w:val="18"/>
              </w:rPr>
              <w:t>Anti-social behavior: A pervasive pattern of behavior that displays disregard for and violation of the rights of others, societal mores, or the law (such as deceitfulness, irritability, consistent irresponsibility, lack of remorse, failure to conform to social norms).</w:t>
            </w:r>
          </w:p>
        </w:tc>
        <w:tc>
          <w:tcPr>
            <w:tcW w:w="2955" w:type="dxa"/>
            <w:tcBorders>
              <w:top w:val="single" w:sz="6" w:space="0" w:color="000000"/>
              <w:bottom w:val="single" w:sz="6" w:space="0" w:color="000000"/>
              <w:right w:val="single" w:sz="6" w:space="0" w:color="000000"/>
            </w:tcBorders>
          </w:tcPr>
          <w:p w14:paraId="6A1166FA" w14:textId="77777777"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program youth with the noted behavioral change</w:t>
            </w:r>
          </w:p>
          <w:p w14:paraId="6A1166FB" w14:textId="77777777"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B.</w:t>
            </w:r>
            <w:r w:rsidRPr="000B3475">
              <w:rPr>
                <w:rFonts w:ascii="Arial Narrow" w:hAnsi="Arial Narrow" w:cs="Tahoma"/>
                <w:color w:val="000000"/>
                <w:sz w:val="18"/>
                <w:szCs w:val="18"/>
              </w:rPr>
              <w:tab/>
            </w:r>
            <w:r w:rsidRPr="000B3475">
              <w:rPr>
                <w:rFonts w:ascii="Arial Narrow" w:hAnsi="Arial Narrow" w:cs="Tahoma"/>
                <w:sz w:val="18"/>
                <w:szCs w:val="18"/>
              </w:rPr>
              <w:t>Number of youth in the program who received services for this behavior</w:t>
            </w:r>
          </w:p>
          <w:p w14:paraId="6A1166FC" w14:textId="77777777"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C.</w:t>
            </w:r>
            <w:r w:rsidRPr="000B3475">
              <w:rPr>
                <w:rFonts w:ascii="Arial Narrow" w:hAnsi="Arial Narrow" w:cs="Tahoma"/>
                <w:color w:val="000000"/>
                <w:sz w:val="18"/>
                <w:szCs w:val="18"/>
              </w:rPr>
              <w:tab/>
              <w:t>Percent (A/B)</w:t>
            </w:r>
          </w:p>
          <w:p w14:paraId="6A1166FD" w14:textId="77777777" w:rsidR="00B278E6" w:rsidRPr="000B3475" w:rsidRDefault="00B278E6" w:rsidP="008D1484">
            <w:pPr>
              <w:keepLines/>
              <w:spacing w:line="195" w:lineRule="atLeast"/>
              <w:rPr>
                <w:rFonts w:ascii="Arial Narrow" w:hAnsi="Arial Narrow" w:cs="Tahoma"/>
                <w:color w:val="000000"/>
                <w:sz w:val="18"/>
                <w:szCs w:val="18"/>
              </w:rPr>
            </w:pPr>
          </w:p>
        </w:tc>
        <w:tc>
          <w:tcPr>
            <w:tcW w:w="1693" w:type="dxa"/>
            <w:tcBorders>
              <w:top w:val="single" w:sz="6" w:space="0" w:color="000000"/>
              <w:bottom w:val="single" w:sz="6" w:space="0" w:color="000000"/>
              <w:right w:val="single" w:sz="6" w:space="0" w:color="000000"/>
            </w:tcBorders>
          </w:tcPr>
          <w:p w14:paraId="6A1166FE" w14:textId="77777777"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14:paraId="6A116709" w14:textId="77777777" w:rsidTr="00712660">
        <w:trPr>
          <w:cantSplit/>
          <w:tblCellSpacing w:w="0" w:type="dxa"/>
        </w:trPr>
        <w:tc>
          <w:tcPr>
            <w:tcW w:w="330" w:type="dxa"/>
            <w:tcBorders>
              <w:top w:val="single" w:sz="6" w:space="0" w:color="000000"/>
              <w:left w:val="single" w:sz="6" w:space="0" w:color="000000"/>
              <w:bottom w:val="single" w:sz="6" w:space="0" w:color="000000"/>
            </w:tcBorders>
          </w:tcPr>
          <w:p w14:paraId="6A116700" w14:textId="77777777" w:rsidR="00B278E6" w:rsidRPr="00DF1AEB" w:rsidRDefault="00712660"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w:t>
            </w:r>
            <w:r w:rsidR="00B278E6" w:rsidRPr="00DF1AEB">
              <w:rPr>
                <w:rFonts w:ascii="Arial Narrow" w:hAnsi="Arial Narrow" w:cs="Tahoma"/>
                <w:color w:val="000000"/>
                <w:sz w:val="18"/>
                <w:szCs w:val="17"/>
              </w:rPr>
              <w:t>5d</w:t>
            </w:r>
          </w:p>
        </w:tc>
        <w:tc>
          <w:tcPr>
            <w:tcW w:w="2165" w:type="dxa"/>
            <w:tcBorders>
              <w:top w:val="single" w:sz="6" w:space="0" w:color="000000"/>
              <w:left w:val="single" w:sz="6" w:space="0" w:color="000000"/>
              <w:bottom w:val="single" w:sz="6" w:space="0" w:color="000000"/>
              <w:right w:val="single" w:sz="6" w:space="0" w:color="000000"/>
            </w:tcBorders>
          </w:tcPr>
          <w:p w14:paraId="6A116701" w14:textId="77777777" w:rsidR="008C5925"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 xml:space="preserve">Antisocial behavior </w:t>
            </w:r>
          </w:p>
          <w:p w14:paraId="6A116702"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(long term)</w:t>
            </w:r>
          </w:p>
        </w:tc>
        <w:tc>
          <w:tcPr>
            <w:tcW w:w="3832" w:type="dxa"/>
            <w:tcBorders>
              <w:top w:val="single" w:sz="6" w:space="0" w:color="000000"/>
              <w:bottom w:val="single" w:sz="6" w:space="0" w:color="000000"/>
              <w:right w:val="single" w:sz="6" w:space="0" w:color="000000"/>
            </w:tcBorders>
          </w:tcPr>
          <w:p w14:paraId="6A116703"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Number and percent of program youth who exhibited a decrease in antisocial behavior 6 months to 1 year after exiting the program. </w:t>
            </w:r>
            <w:r w:rsidRPr="000B3475">
              <w:rPr>
                <w:rFonts w:ascii="Arial Narrow" w:hAnsi="Arial Narrow" w:cs="Tahoma"/>
                <w:sz w:val="18"/>
                <w:szCs w:val="18"/>
              </w:rPr>
              <w:t>Anti-social behavior: A pervasive pattern of behavior that displays disregard for and violation of the rights of others, societal mores, or the law (such as deceitfulness, irritability, consistent irresponsibility, lack of remorse, failure to conform to social norms).</w:t>
            </w:r>
          </w:p>
        </w:tc>
        <w:tc>
          <w:tcPr>
            <w:tcW w:w="2955" w:type="dxa"/>
            <w:tcBorders>
              <w:top w:val="single" w:sz="6" w:space="0" w:color="000000"/>
              <w:bottom w:val="single" w:sz="6" w:space="0" w:color="000000"/>
              <w:right w:val="single" w:sz="6" w:space="0" w:color="000000"/>
            </w:tcBorders>
          </w:tcPr>
          <w:p w14:paraId="6A116704" w14:textId="77777777"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youth defined in B with the noted behavioral change.</w:t>
            </w:r>
          </w:p>
          <w:p w14:paraId="6A116705" w14:textId="77777777"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B.</w:t>
            </w:r>
            <w:r w:rsidRPr="000B3475">
              <w:rPr>
                <w:rFonts w:ascii="Arial Narrow" w:hAnsi="Arial Narrow" w:cs="Tahoma"/>
                <w:color w:val="000000"/>
                <w:sz w:val="18"/>
                <w:szCs w:val="18"/>
              </w:rPr>
              <w:tab/>
            </w:r>
            <w:r w:rsidRPr="000B3475">
              <w:rPr>
                <w:rFonts w:ascii="Arial Narrow" w:hAnsi="Arial Narrow" w:cs="Tahoma"/>
                <w:sz w:val="18"/>
                <w:szCs w:val="18"/>
              </w:rPr>
              <w:t>Number of youth who exited the program 6-12 months earlier and received services for this behavior</w:t>
            </w:r>
          </w:p>
          <w:p w14:paraId="6A116706" w14:textId="77777777"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C.</w:t>
            </w:r>
            <w:r w:rsidRPr="000B3475">
              <w:rPr>
                <w:rFonts w:ascii="Arial Narrow" w:hAnsi="Arial Narrow" w:cs="Tahoma"/>
                <w:color w:val="000000"/>
                <w:sz w:val="18"/>
                <w:szCs w:val="18"/>
              </w:rPr>
              <w:tab/>
              <w:t>Percent (A/B)</w:t>
            </w:r>
          </w:p>
          <w:p w14:paraId="6A116707" w14:textId="77777777" w:rsidR="00B278E6" w:rsidRPr="000B3475" w:rsidRDefault="00B278E6" w:rsidP="008D1484">
            <w:pPr>
              <w:keepLines/>
              <w:spacing w:line="195" w:lineRule="atLeast"/>
              <w:rPr>
                <w:rFonts w:ascii="Arial Narrow" w:hAnsi="Arial Narrow" w:cs="Tahoma"/>
                <w:color w:val="000000"/>
                <w:sz w:val="18"/>
                <w:szCs w:val="18"/>
              </w:rPr>
            </w:pPr>
          </w:p>
        </w:tc>
        <w:tc>
          <w:tcPr>
            <w:tcW w:w="1693" w:type="dxa"/>
            <w:tcBorders>
              <w:top w:val="single" w:sz="6" w:space="0" w:color="000000"/>
              <w:bottom w:val="single" w:sz="6" w:space="0" w:color="000000"/>
              <w:right w:val="single" w:sz="6" w:space="0" w:color="000000"/>
            </w:tcBorders>
          </w:tcPr>
          <w:p w14:paraId="6A116708" w14:textId="77777777"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14:paraId="6A116713" w14:textId="77777777" w:rsidTr="00712660">
        <w:trPr>
          <w:cantSplit/>
          <w:tblCellSpacing w:w="0" w:type="dxa"/>
        </w:trPr>
        <w:tc>
          <w:tcPr>
            <w:tcW w:w="330" w:type="dxa"/>
            <w:tcBorders>
              <w:top w:val="single" w:sz="6" w:space="0" w:color="000000"/>
              <w:left w:val="single" w:sz="6" w:space="0" w:color="000000"/>
              <w:bottom w:val="single" w:sz="6" w:space="0" w:color="000000"/>
            </w:tcBorders>
          </w:tcPr>
          <w:p w14:paraId="6A11670A" w14:textId="77777777" w:rsidR="00B278E6" w:rsidRPr="00DF1AEB" w:rsidRDefault="00712660"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lastRenderedPageBreak/>
              <w:t>2</w:t>
            </w:r>
            <w:r w:rsidR="00B278E6" w:rsidRPr="00DF1AEB">
              <w:rPr>
                <w:rFonts w:ascii="Arial Narrow" w:hAnsi="Arial Narrow" w:cs="Tahoma"/>
                <w:color w:val="000000"/>
                <w:sz w:val="18"/>
                <w:szCs w:val="17"/>
              </w:rPr>
              <w:t xml:space="preserve">6 </w:t>
            </w:r>
          </w:p>
        </w:tc>
        <w:tc>
          <w:tcPr>
            <w:tcW w:w="2165" w:type="dxa"/>
            <w:tcBorders>
              <w:top w:val="single" w:sz="6" w:space="0" w:color="000000"/>
              <w:left w:val="single" w:sz="6" w:space="0" w:color="000000"/>
              <w:bottom w:val="single" w:sz="6" w:space="0" w:color="000000"/>
              <w:right w:val="single" w:sz="6" w:space="0" w:color="000000"/>
            </w:tcBorders>
          </w:tcPr>
          <w:p w14:paraId="6A11670B" w14:textId="77777777" w:rsidR="008C5925" w:rsidRPr="000B3475" w:rsidRDefault="00B278E6" w:rsidP="008D1484">
            <w:pPr>
              <w:keepLines/>
              <w:spacing w:line="195" w:lineRule="atLeast"/>
              <w:rPr>
                <w:rFonts w:ascii="Arial Narrow" w:hAnsi="Arial Narrow" w:cs="Tahoma"/>
                <w:b/>
                <w:bCs/>
                <w:color w:val="000000"/>
                <w:sz w:val="18"/>
                <w:szCs w:val="18"/>
              </w:rPr>
            </w:pPr>
            <w:r w:rsidRPr="000B3475">
              <w:rPr>
                <w:rFonts w:ascii="Arial Narrow" w:hAnsi="Arial Narrow" w:cs="Tahoma"/>
                <w:color w:val="000000"/>
                <w:sz w:val="18"/>
                <w:szCs w:val="18"/>
              </w:rPr>
              <w:t>Number and percent of program youth completing program requirements</w:t>
            </w:r>
            <w:r w:rsidRPr="000B3475">
              <w:rPr>
                <w:rFonts w:ascii="Arial Narrow" w:hAnsi="Arial Narrow" w:cs="Tahoma"/>
                <w:b/>
                <w:bCs/>
                <w:color w:val="000000"/>
                <w:sz w:val="18"/>
                <w:szCs w:val="18"/>
              </w:rPr>
              <w:t xml:space="preserve"> </w:t>
            </w:r>
          </w:p>
          <w:p w14:paraId="6A11670C"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bCs/>
                <w:color w:val="000000"/>
                <w:sz w:val="18"/>
                <w:szCs w:val="18"/>
              </w:rPr>
              <w:t>(short term)</w:t>
            </w:r>
          </w:p>
        </w:tc>
        <w:tc>
          <w:tcPr>
            <w:tcW w:w="3832" w:type="dxa"/>
            <w:tcBorders>
              <w:top w:val="single" w:sz="6" w:space="0" w:color="000000"/>
              <w:bottom w:val="single" w:sz="6" w:space="0" w:color="000000"/>
              <w:right w:val="single" w:sz="6" w:space="0" w:color="000000"/>
            </w:tcBorders>
          </w:tcPr>
          <w:p w14:paraId="6A11670D"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 xml:space="preserve">The number and percent of program youth who have successfully fulfilled all program obligations and requirements. Program obligations will vary by program, but should be a predefined list of requirements or obligations that clients must meet prior to program completion. Program records are the preferred data source. The total </w:t>
            </w:r>
            <w:r w:rsidR="008C5925" w:rsidRPr="000B3475">
              <w:rPr>
                <w:rFonts w:ascii="Arial Narrow" w:hAnsi="Arial Narrow" w:cs="Tahoma"/>
                <w:color w:val="000000"/>
                <w:sz w:val="18"/>
                <w:szCs w:val="18"/>
              </w:rPr>
              <w:t>number of youth includes</w:t>
            </w:r>
            <w:r w:rsidRPr="000B3475">
              <w:rPr>
                <w:rFonts w:ascii="Arial Narrow" w:hAnsi="Arial Narrow" w:cs="Tahoma"/>
                <w:color w:val="000000"/>
                <w:sz w:val="18"/>
                <w:szCs w:val="18"/>
              </w:rPr>
              <w:t xml:space="preserve"> those who exited successfully or unsuccessfully. </w:t>
            </w:r>
          </w:p>
        </w:tc>
        <w:tc>
          <w:tcPr>
            <w:tcW w:w="2955" w:type="dxa"/>
            <w:tcBorders>
              <w:top w:val="single" w:sz="6" w:space="0" w:color="000000"/>
              <w:bottom w:val="single" w:sz="6" w:space="0" w:color="000000"/>
              <w:right w:val="single" w:sz="6" w:space="0" w:color="000000"/>
            </w:tcBorders>
          </w:tcPr>
          <w:p w14:paraId="6A11670E" w14:textId="77777777"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program youth who exited the program having completed program requirements</w:t>
            </w:r>
          </w:p>
          <w:p w14:paraId="6A11670F" w14:textId="77777777"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B.</w:t>
            </w:r>
            <w:r w:rsidRPr="000B3475">
              <w:rPr>
                <w:rFonts w:ascii="Arial Narrow" w:hAnsi="Arial Narrow" w:cs="Tahoma"/>
                <w:color w:val="000000"/>
                <w:sz w:val="18"/>
                <w:szCs w:val="18"/>
              </w:rPr>
              <w:tab/>
              <w:t>Total number of youth who were in the program during the reporting period</w:t>
            </w:r>
          </w:p>
          <w:p w14:paraId="6A116710" w14:textId="77777777"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C.</w:t>
            </w:r>
            <w:r w:rsidRPr="000B3475">
              <w:rPr>
                <w:rFonts w:ascii="Arial Narrow" w:hAnsi="Arial Narrow" w:cs="Tahoma"/>
                <w:color w:val="000000"/>
                <w:sz w:val="18"/>
                <w:szCs w:val="18"/>
              </w:rPr>
              <w:tab/>
              <w:t>Percent (A/B)</w:t>
            </w:r>
          </w:p>
          <w:p w14:paraId="6A116711" w14:textId="77777777" w:rsidR="00B278E6" w:rsidRPr="000B3475" w:rsidRDefault="00B278E6" w:rsidP="008D1484">
            <w:pPr>
              <w:keepLines/>
              <w:spacing w:line="195" w:lineRule="atLeast"/>
              <w:rPr>
                <w:rFonts w:ascii="Arial Narrow" w:hAnsi="Arial Narrow" w:cs="Tahoma"/>
                <w:color w:val="000000"/>
                <w:sz w:val="18"/>
                <w:szCs w:val="18"/>
              </w:rPr>
            </w:pPr>
          </w:p>
        </w:tc>
        <w:tc>
          <w:tcPr>
            <w:tcW w:w="1693" w:type="dxa"/>
            <w:tcBorders>
              <w:top w:val="single" w:sz="6" w:space="0" w:color="000000"/>
              <w:bottom w:val="single" w:sz="6" w:space="0" w:color="000000"/>
              <w:right w:val="single" w:sz="6" w:space="0" w:color="000000"/>
            </w:tcBorders>
          </w:tcPr>
          <w:p w14:paraId="6A116712" w14:textId="77777777"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14:paraId="6A11671D" w14:textId="77777777" w:rsidTr="00712660">
        <w:trPr>
          <w:cantSplit/>
          <w:tblCellSpacing w:w="0" w:type="dxa"/>
        </w:trPr>
        <w:tc>
          <w:tcPr>
            <w:tcW w:w="330" w:type="dxa"/>
            <w:tcBorders>
              <w:top w:val="single" w:sz="6" w:space="0" w:color="000000"/>
              <w:left w:val="single" w:sz="6" w:space="0" w:color="000000"/>
              <w:bottom w:val="single" w:sz="6" w:space="0" w:color="000000"/>
            </w:tcBorders>
          </w:tcPr>
          <w:p w14:paraId="6A116714" w14:textId="77777777" w:rsidR="00B278E6" w:rsidRPr="00DF1AEB" w:rsidRDefault="00712660"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w:t>
            </w:r>
            <w:r w:rsidR="00B278E6" w:rsidRPr="00DF1AEB">
              <w:rPr>
                <w:rFonts w:ascii="Arial Narrow" w:hAnsi="Arial Narrow" w:cs="Tahoma"/>
                <w:color w:val="000000"/>
                <w:sz w:val="18"/>
                <w:szCs w:val="17"/>
              </w:rPr>
              <w:t xml:space="preserve">7 </w:t>
            </w:r>
          </w:p>
        </w:tc>
        <w:tc>
          <w:tcPr>
            <w:tcW w:w="2165" w:type="dxa"/>
            <w:tcBorders>
              <w:top w:val="single" w:sz="6" w:space="0" w:color="000000"/>
              <w:left w:val="single" w:sz="6" w:space="0" w:color="000000"/>
              <w:bottom w:val="single" w:sz="6" w:space="0" w:color="000000"/>
              <w:right w:val="single" w:sz="6" w:space="0" w:color="000000"/>
            </w:tcBorders>
          </w:tcPr>
          <w:p w14:paraId="6A116715" w14:textId="77777777" w:rsidR="008C5925" w:rsidRPr="000B3475" w:rsidRDefault="00B278E6" w:rsidP="008D1484">
            <w:pPr>
              <w:keepLines/>
              <w:spacing w:line="195" w:lineRule="atLeast"/>
              <w:rPr>
                <w:rFonts w:ascii="Arial Narrow" w:hAnsi="Arial Narrow" w:cs="Tahoma"/>
                <w:b/>
                <w:bCs/>
                <w:color w:val="000000"/>
                <w:sz w:val="18"/>
                <w:szCs w:val="18"/>
              </w:rPr>
            </w:pPr>
            <w:r w:rsidRPr="000B3475">
              <w:rPr>
                <w:rFonts w:ascii="Arial Narrow" w:hAnsi="Arial Narrow" w:cs="Tahoma"/>
                <w:color w:val="000000"/>
                <w:sz w:val="18"/>
                <w:szCs w:val="18"/>
              </w:rPr>
              <w:t>Number and percent of program families satisfied with program</w:t>
            </w:r>
            <w:r w:rsidRPr="000B3475">
              <w:rPr>
                <w:rFonts w:ascii="Arial Narrow" w:hAnsi="Arial Narrow" w:cs="Tahoma"/>
                <w:b/>
                <w:bCs/>
                <w:color w:val="000000"/>
                <w:sz w:val="18"/>
                <w:szCs w:val="18"/>
              </w:rPr>
              <w:t xml:space="preserve"> </w:t>
            </w:r>
          </w:p>
          <w:p w14:paraId="6A116716"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bCs/>
                <w:color w:val="000000"/>
                <w:sz w:val="18"/>
                <w:szCs w:val="18"/>
              </w:rPr>
              <w:t>(short term)</w:t>
            </w:r>
          </w:p>
        </w:tc>
        <w:tc>
          <w:tcPr>
            <w:tcW w:w="3832" w:type="dxa"/>
            <w:tcBorders>
              <w:top w:val="single" w:sz="6" w:space="0" w:color="000000"/>
              <w:bottom w:val="single" w:sz="6" w:space="0" w:color="000000"/>
              <w:right w:val="single" w:sz="6" w:space="0" w:color="000000"/>
            </w:tcBorders>
          </w:tcPr>
          <w:p w14:paraId="6A116717"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and percent of program families satisfied with the program in areas such as staff relations and expertise, general program operations, facilities, materials, and service. Self-report data collected using program evaluation or assessment forms are the expected data source. </w:t>
            </w:r>
          </w:p>
        </w:tc>
        <w:tc>
          <w:tcPr>
            <w:tcW w:w="2955" w:type="dxa"/>
            <w:tcBorders>
              <w:top w:val="single" w:sz="6" w:space="0" w:color="000000"/>
              <w:bottom w:val="single" w:sz="6" w:space="0" w:color="000000"/>
              <w:right w:val="single" w:sz="6" w:space="0" w:color="000000"/>
            </w:tcBorders>
          </w:tcPr>
          <w:p w14:paraId="6A116718" w14:textId="77777777"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program families who report being satisfied with the program</w:t>
            </w:r>
          </w:p>
          <w:p w14:paraId="6A116719" w14:textId="77777777"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B.</w:t>
            </w:r>
            <w:r w:rsidRPr="000B3475">
              <w:rPr>
                <w:rFonts w:ascii="Arial Narrow" w:hAnsi="Arial Narrow" w:cs="Tahoma"/>
                <w:color w:val="000000"/>
                <w:sz w:val="18"/>
                <w:szCs w:val="18"/>
              </w:rPr>
              <w:tab/>
              <w:t>Total number of program families</w:t>
            </w:r>
          </w:p>
          <w:p w14:paraId="6A11671A" w14:textId="77777777"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C.</w:t>
            </w:r>
            <w:r w:rsidRPr="000B3475">
              <w:rPr>
                <w:rFonts w:ascii="Arial Narrow" w:hAnsi="Arial Narrow" w:cs="Tahoma"/>
                <w:color w:val="000000"/>
                <w:sz w:val="18"/>
                <w:szCs w:val="18"/>
              </w:rPr>
              <w:tab/>
              <w:t>Percent (A/B)</w:t>
            </w:r>
          </w:p>
          <w:p w14:paraId="6A11671B" w14:textId="77777777" w:rsidR="00E81784" w:rsidRPr="000B3475" w:rsidRDefault="00E81784" w:rsidP="008D1484">
            <w:pPr>
              <w:keepLines/>
              <w:spacing w:line="195" w:lineRule="atLeast"/>
              <w:rPr>
                <w:rFonts w:ascii="Arial Narrow" w:hAnsi="Arial Narrow" w:cs="Tahoma"/>
                <w:color w:val="000000"/>
                <w:sz w:val="18"/>
                <w:szCs w:val="18"/>
              </w:rPr>
            </w:pPr>
          </w:p>
        </w:tc>
        <w:tc>
          <w:tcPr>
            <w:tcW w:w="1693" w:type="dxa"/>
            <w:tcBorders>
              <w:top w:val="single" w:sz="6" w:space="0" w:color="000000"/>
              <w:bottom w:val="single" w:sz="6" w:space="0" w:color="000000"/>
              <w:right w:val="single" w:sz="6" w:space="0" w:color="000000"/>
            </w:tcBorders>
          </w:tcPr>
          <w:p w14:paraId="6A11671C" w14:textId="77777777"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14:paraId="6A116727" w14:textId="77777777" w:rsidTr="00712660">
        <w:trPr>
          <w:cantSplit/>
          <w:tblCellSpacing w:w="0" w:type="dxa"/>
        </w:trPr>
        <w:tc>
          <w:tcPr>
            <w:tcW w:w="330" w:type="dxa"/>
            <w:tcBorders>
              <w:top w:val="single" w:sz="6" w:space="0" w:color="000000"/>
              <w:left w:val="single" w:sz="6" w:space="0" w:color="000000"/>
              <w:bottom w:val="single" w:sz="6" w:space="0" w:color="000000"/>
            </w:tcBorders>
          </w:tcPr>
          <w:p w14:paraId="6A11671E" w14:textId="77777777" w:rsidR="00B278E6" w:rsidRPr="00DF1AEB" w:rsidRDefault="00712660"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w:t>
            </w:r>
            <w:r w:rsidR="00B278E6" w:rsidRPr="00DF1AEB">
              <w:rPr>
                <w:rFonts w:ascii="Arial Narrow" w:hAnsi="Arial Narrow" w:cs="Tahoma"/>
                <w:color w:val="000000"/>
                <w:sz w:val="18"/>
                <w:szCs w:val="17"/>
              </w:rPr>
              <w:t xml:space="preserve">8 </w:t>
            </w:r>
          </w:p>
        </w:tc>
        <w:tc>
          <w:tcPr>
            <w:tcW w:w="2165" w:type="dxa"/>
            <w:tcBorders>
              <w:top w:val="single" w:sz="6" w:space="0" w:color="000000"/>
              <w:left w:val="single" w:sz="6" w:space="0" w:color="000000"/>
              <w:bottom w:val="single" w:sz="6" w:space="0" w:color="000000"/>
              <w:right w:val="single" w:sz="6" w:space="0" w:color="000000"/>
            </w:tcBorders>
          </w:tcPr>
          <w:p w14:paraId="6A11671F" w14:textId="77777777" w:rsidR="008C5925" w:rsidRPr="000B3475" w:rsidRDefault="00B278E6" w:rsidP="008D1484">
            <w:pPr>
              <w:keepLines/>
              <w:spacing w:line="195" w:lineRule="atLeast"/>
              <w:rPr>
                <w:rFonts w:ascii="Arial Narrow" w:hAnsi="Arial Narrow" w:cs="Tahoma"/>
                <w:b/>
                <w:bCs/>
                <w:color w:val="000000"/>
                <w:sz w:val="18"/>
                <w:szCs w:val="18"/>
              </w:rPr>
            </w:pPr>
            <w:r w:rsidRPr="000B3475">
              <w:rPr>
                <w:rFonts w:ascii="Arial Narrow" w:hAnsi="Arial Narrow" w:cs="Tahoma"/>
                <w:color w:val="000000"/>
                <w:sz w:val="18"/>
                <w:szCs w:val="18"/>
              </w:rPr>
              <w:t>Number and percent of program youth satisfied with program</w:t>
            </w:r>
            <w:r w:rsidRPr="000B3475">
              <w:rPr>
                <w:rFonts w:ascii="Arial Narrow" w:hAnsi="Arial Narrow" w:cs="Tahoma"/>
                <w:b/>
                <w:bCs/>
                <w:color w:val="000000"/>
                <w:sz w:val="18"/>
                <w:szCs w:val="18"/>
              </w:rPr>
              <w:t xml:space="preserve"> </w:t>
            </w:r>
          </w:p>
          <w:p w14:paraId="6A116720"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bCs/>
                <w:color w:val="000000"/>
                <w:sz w:val="18"/>
                <w:szCs w:val="18"/>
              </w:rPr>
              <w:t>(short term)</w:t>
            </w:r>
          </w:p>
        </w:tc>
        <w:tc>
          <w:tcPr>
            <w:tcW w:w="3832" w:type="dxa"/>
            <w:tcBorders>
              <w:top w:val="single" w:sz="6" w:space="0" w:color="000000"/>
              <w:bottom w:val="single" w:sz="6" w:space="0" w:color="000000"/>
              <w:right w:val="single" w:sz="6" w:space="0" w:color="000000"/>
            </w:tcBorders>
          </w:tcPr>
          <w:p w14:paraId="6A116721"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and percent of program youth satisfied with the program in areas such as staff relations and expertise, general program operations, facilities, materials, and service. Self-report data collected using program evaluation or assessment forms are the expected data source. </w:t>
            </w:r>
          </w:p>
        </w:tc>
        <w:tc>
          <w:tcPr>
            <w:tcW w:w="2955" w:type="dxa"/>
            <w:tcBorders>
              <w:top w:val="single" w:sz="6" w:space="0" w:color="000000"/>
              <w:bottom w:val="single" w:sz="6" w:space="0" w:color="000000"/>
              <w:right w:val="single" w:sz="6" w:space="0" w:color="000000"/>
            </w:tcBorders>
          </w:tcPr>
          <w:p w14:paraId="6A116722" w14:textId="77777777"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program youth who report being satisfied with the program</w:t>
            </w:r>
          </w:p>
          <w:p w14:paraId="6A116723" w14:textId="77777777"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B.</w:t>
            </w:r>
            <w:r w:rsidRPr="000B3475">
              <w:rPr>
                <w:rFonts w:ascii="Arial Narrow" w:hAnsi="Arial Narrow" w:cs="Tahoma"/>
                <w:color w:val="000000"/>
                <w:sz w:val="18"/>
                <w:szCs w:val="18"/>
              </w:rPr>
              <w:tab/>
              <w:t>Total number of program youth</w:t>
            </w:r>
          </w:p>
          <w:p w14:paraId="6A116724" w14:textId="77777777"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C.</w:t>
            </w:r>
            <w:r w:rsidRPr="000B3475">
              <w:rPr>
                <w:rFonts w:ascii="Arial Narrow" w:hAnsi="Arial Narrow" w:cs="Tahoma"/>
                <w:color w:val="000000"/>
                <w:sz w:val="18"/>
                <w:szCs w:val="18"/>
              </w:rPr>
              <w:tab/>
              <w:t>Percent (A/B)</w:t>
            </w:r>
          </w:p>
          <w:p w14:paraId="6A116725" w14:textId="77777777" w:rsidR="00B278E6" w:rsidRPr="000B3475" w:rsidRDefault="00B278E6" w:rsidP="008D1484">
            <w:pPr>
              <w:keepLines/>
              <w:spacing w:line="195" w:lineRule="atLeast"/>
              <w:rPr>
                <w:rFonts w:ascii="Arial Narrow" w:hAnsi="Arial Narrow" w:cs="Tahoma"/>
                <w:color w:val="000000"/>
                <w:sz w:val="18"/>
                <w:szCs w:val="18"/>
              </w:rPr>
            </w:pPr>
          </w:p>
        </w:tc>
        <w:tc>
          <w:tcPr>
            <w:tcW w:w="1693" w:type="dxa"/>
            <w:tcBorders>
              <w:top w:val="single" w:sz="6" w:space="0" w:color="000000"/>
              <w:bottom w:val="single" w:sz="6" w:space="0" w:color="000000"/>
              <w:right w:val="single" w:sz="6" w:space="0" w:color="000000"/>
            </w:tcBorders>
          </w:tcPr>
          <w:p w14:paraId="6A116726" w14:textId="77777777"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14:paraId="6A116730" w14:textId="77777777" w:rsidTr="00712660">
        <w:trPr>
          <w:cantSplit/>
          <w:tblCellSpacing w:w="0" w:type="dxa"/>
        </w:trPr>
        <w:tc>
          <w:tcPr>
            <w:tcW w:w="330" w:type="dxa"/>
            <w:tcBorders>
              <w:top w:val="single" w:sz="6" w:space="0" w:color="000000"/>
              <w:left w:val="single" w:sz="6" w:space="0" w:color="000000"/>
              <w:bottom w:val="single" w:sz="6" w:space="0" w:color="000000"/>
            </w:tcBorders>
          </w:tcPr>
          <w:p w14:paraId="6A116728" w14:textId="77777777" w:rsidR="00B278E6" w:rsidRPr="00DF1AEB" w:rsidRDefault="00712660"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w:t>
            </w:r>
            <w:r w:rsidR="00B278E6" w:rsidRPr="00DF1AEB">
              <w:rPr>
                <w:rFonts w:ascii="Arial Narrow" w:hAnsi="Arial Narrow" w:cs="Tahoma"/>
                <w:color w:val="000000"/>
                <w:sz w:val="18"/>
                <w:szCs w:val="17"/>
              </w:rPr>
              <w:t>9</w:t>
            </w:r>
          </w:p>
        </w:tc>
        <w:tc>
          <w:tcPr>
            <w:tcW w:w="2165" w:type="dxa"/>
            <w:tcBorders>
              <w:top w:val="single" w:sz="6" w:space="0" w:color="000000"/>
              <w:left w:val="single" w:sz="6" w:space="0" w:color="000000"/>
              <w:bottom w:val="single" w:sz="6" w:space="0" w:color="000000"/>
              <w:right w:val="single" w:sz="6" w:space="0" w:color="000000"/>
            </w:tcBorders>
          </w:tcPr>
          <w:p w14:paraId="6A116729"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Number and percent of program staff with increased knowledge of program area</w:t>
            </w:r>
            <w:r w:rsidRPr="000B3475">
              <w:rPr>
                <w:rFonts w:ascii="Arial Narrow" w:hAnsi="Arial Narrow" w:cs="Tahoma"/>
                <w:b/>
                <w:bCs/>
                <w:color w:val="000000"/>
                <w:sz w:val="18"/>
                <w:szCs w:val="18"/>
              </w:rPr>
              <w:t xml:space="preserve"> </w:t>
            </w:r>
            <w:r w:rsidRPr="000B3475">
              <w:rPr>
                <w:rFonts w:ascii="Arial Narrow" w:hAnsi="Arial Narrow" w:cs="Tahoma"/>
                <w:bCs/>
                <w:color w:val="000000"/>
                <w:sz w:val="18"/>
                <w:szCs w:val="18"/>
              </w:rPr>
              <w:t>(short term)</w:t>
            </w:r>
          </w:p>
        </w:tc>
        <w:tc>
          <w:tcPr>
            <w:tcW w:w="3832" w:type="dxa"/>
            <w:tcBorders>
              <w:top w:val="single" w:sz="6" w:space="0" w:color="000000"/>
              <w:bottom w:val="single" w:sz="6" w:space="0" w:color="000000"/>
              <w:right w:val="single" w:sz="6" w:space="0" w:color="000000"/>
            </w:tcBorders>
          </w:tcPr>
          <w:p w14:paraId="6A11672A"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and percent of program staff who gained a greater knowledge of the program area through trainings or other formal learning opportunities. Appropriate for any program whose staff received program-related training. Training does not need to have been given by the program. Self-report data collected using training evaluation or assessment forms are the expected data source. </w:t>
            </w:r>
          </w:p>
        </w:tc>
        <w:tc>
          <w:tcPr>
            <w:tcW w:w="2955" w:type="dxa"/>
            <w:tcBorders>
              <w:top w:val="single" w:sz="6" w:space="0" w:color="000000"/>
              <w:bottom w:val="single" w:sz="6" w:space="0" w:color="000000"/>
              <w:right w:val="single" w:sz="6" w:space="0" w:color="000000"/>
            </w:tcBorders>
          </w:tcPr>
          <w:p w14:paraId="6A11672B" w14:textId="77777777"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program staff trained during the reporting period who report increased knowledge</w:t>
            </w:r>
          </w:p>
          <w:p w14:paraId="6A11672C" w14:textId="77777777"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B.</w:t>
            </w:r>
            <w:r w:rsidRPr="000B3475">
              <w:rPr>
                <w:rFonts w:ascii="Arial Narrow" w:hAnsi="Arial Narrow" w:cs="Tahoma"/>
                <w:color w:val="000000"/>
                <w:sz w:val="18"/>
                <w:szCs w:val="18"/>
              </w:rPr>
              <w:tab/>
              <w:t>Number of program staff trained during the period and returning surveys</w:t>
            </w:r>
          </w:p>
          <w:p w14:paraId="6A11672D" w14:textId="77777777"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C.</w:t>
            </w:r>
            <w:r w:rsidRPr="000B3475">
              <w:rPr>
                <w:rFonts w:ascii="Arial Narrow" w:hAnsi="Arial Narrow" w:cs="Tahoma"/>
                <w:color w:val="000000"/>
                <w:sz w:val="18"/>
                <w:szCs w:val="18"/>
              </w:rPr>
              <w:tab/>
              <w:t>Percent (A/B)</w:t>
            </w:r>
          </w:p>
          <w:p w14:paraId="6A11672E" w14:textId="77777777" w:rsidR="00B278E6" w:rsidRPr="000B3475" w:rsidRDefault="00B278E6" w:rsidP="008D1484">
            <w:pPr>
              <w:keepLines/>
              <w:spacing w:line="195" w:lineRule="atLeast"/>
              <w:rPr>
                <w:rFonts w:ascii="Arial Narrow" w:hAnsi="Arial Narrow" w:cs="Tahoma"/>
                <w:color w:val="000000"/>
                <w:sz w:val="18"/>
                <w:szCs w:val="18"/>
              </w:rPr>
            </w:pPr>
          </w:p>
        </w:tc>
        <w:tc>
          <w:tcPr>
            <w:tcW w:w="1693" w:type="dxa"/>
            <w:tcBorders>
              <w:top w:val="single" w:sz="6" w:space="0" w:color="000000"/>
              <w:bottom w:val="single" w:sz="6" w:space="0" w:color="000000"/>
              <w:right w:val="single" w:sz="6" w:space="0" w:color="000000"/>
            </w:tcBorders>
          </w:tcPr>
          <w:p w14:paraId="6A11672F" w14:textId="77777777"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14:paraId="6A11673A" w14:textId="77777777" w:rsidTr="00712660">
        <w:trPr>
          <w:cantSplit/>
          <w:tblCellSpacing w:w="0" w:type="dxa"/>
        </w:trPr>
        <w:tc>
          <w:tcPr>
            <w:tcW w:w="330" w:type="dxa"/>
            <w:tcBorders>
              <w:top w:val="single" w:sz="6" w:space="0" w:color="000000"/>
              <w:left w:val="single" w:sz="6" w:space="0" w:color="000000"/>
              <w:bottom w:val="single" w:sz="6" w:space="0" w:color="000000"/>
            </w:tcBorders>
          </w:tcPr>
          <w:p w14:paraId="6A116731" w14:textId="77777777" w:rsidR="00B278E6" w:rsidRPr="00DF1AEB" w:rsidRDefault="00712660" w:rsidP="00712660">
            <w:pPr>
              <w:keepLines/>
              <w:spacing w:line="195" w:lineRule="atLeast"/>
              <w:rPr>
                <w:rFonts w:ascii="Arial Narrow" w:hAnsi="Arial Narrow" w:cs="Tahoma"/>
                <w:color w:val="000000"/>
                <w:sz w:val="18"/>
                <w:szCs w:val="17"/>
              </w:rPr>
            </w:pPr>
            <w:r>
              <w:rPr>
                <w:rFonts w:ascii="Arial Narrow" w:hAnsi="Arial Narrow" w:cs="Tahoma"/>
                <w:color w:val="000000"/>
                <w:sz w:val="18"/>
                <w:szCs w:val="17"/>
              </w:rPr>
              <w:t>30</w:t>
            </w:r>
            <w:r w:rsidR="00B278E6" w:rsidRPr="00DF1AEB">
              <w:rPr>
                <w:rFonts w:ascii="Arial Narrow" w:hAnsi="Arial Narrow" w:cs="Tahoma"/>
                <w:color w:val="000000"/>
                <w:sz w:val="18"/>
                <w:szCs w:val="17"/>
              </w:rPr>
              <w:t xml:space="preserve"> </w:t>
            </w:r>
          </w:p>
        </w:tc>
        <w:tc>
          <w:tcPr>
            <w:tcW w:w="2165" w:type="dxa"/>
            <w:tcBorders>
              <w:top w:val="single" w:sz="6" w:space="0" w:color="000000"/>
              <w:left w:val="single" w:sz="6" w:space="0" w:color="000000"/>
              <w:bottom w:val="single" w:sz="6" w:space="0" w:color="000000"/>
              <w:right w:val="single" w:sz="6" w:space="0" w:color="000000"/>
            </w:tcBorders>
          </w:tcPr>
          <w:p w14:paraId="6A116732" w14:textId="77777777" w:rsidR="008C5925" w:rsidRPr="000B3475" w:rsidRDefault="00B278E6" w:rsidP="008D1484">
            <w:pPr>
              <w:keepLines/>
              <w:spacing w:line="195" w:lineRule="atLeast"/>
              <w:rPr>
                <w:rFonts w:ascii="Arial Narrow" w:hAnsi="Arial Narrow" w:cs="Tahoma"/>
                <w:b/>
                <w:bCs/>
                <w:color w:val="000000"/>
                <w:sz w:val="18"/>
                <w:szCs w:val="18"/>
              </w:rPr>
            </w:pPr>
            <w:r w:rsidRPr="000B3475">
              <w:rPr>
                <w:rFonts w:ascii="Arial Narrow" w:hAnsi="Arial Narrow" w:cs="Tahoma"/>
                <w:color w:val="000000"/>
                <w:sz w:val="18"/>
                <w:szCs w:val="18"/>
              </w:rPr>
              <w:t>Number and percent of non-program personnel with increased knowledge of program area</w:t>
            </w:r>
            <w:r w:rsidRPr="000B3475">
              <w:rPr>
                <w:rFonts w:ascii="Arial Narrow" w:hAnsi="Arial Narrow" w:cs="Tahoma"/>
                <w:b/>
                <w:bCs/>
                <w:color w:val="000000"/>
                <w:sz w:val="18"/>
                <w:szCs w:val="18"/>
              </w:rPr>
              <w:t xml:space="preserve"> </w:t>
            </w:r>
          </w:p>
          <w:p w14:paraId="6A116733" w14:textId="77777777" w:rsidR="00B278E6" w:rsidRPr="000B3475" w:rsidRDefault="00B278E6" w:rsidP="008D1484">
            <w:pPr>
              <w:keepLines/>
              <w:spacing w:line="195" w:lineRule="atLeast"/>
              <w:rPr>
                <w:rFonts w:ascii="Arial Narrow" w:hAnsi="Arial Narrow" w:cs="Tahoma"/>
                <w:bCs/>
                <w:color w:val="000000"/>
                <w:sz w:val="18"/>
                <w:szCs w:val="18"/>
              </w:rPr>
            </w:pPr>
            <w:r w:rsidRPr="000B3475">
              <w:rPr>
                <w:rFonts w:ascii="Arial Narrow" w:hAnsi="Arial Narrow" w:cs="Tahoma"/>
                <w:bCs/>
                <w:color w:val="000000"/>
                <w:sz w:val="18"/>
                <w:szCs w:val="18"/>
              </w:rPr>
              <w:t>(short term)</w:t>
            </w:r>
          </w:p>
        </w:tc>
        <w:tc>
          <w:tcPr>
            <w:tcW w:w="3832" w:type="dxa"/>
            <w:tcBorders>
              <w:top w:val="single" w:sz="6" w:space="0" w:color="000000"/>
              <w:bottom w:val="single" w:sz="6" w:space="0" w:color="000000"/>
              <w:right w:val="single" w:sz="6" w:space="0" w:color="000000"/>
            </w:tcBorders>
          </w:tcPr>
          <w:p w14:paraId="6A116734"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of non-program personnel, such as representatives from law enforcement, courts, referral agencies, or community members who gained a greater knowledge of DMC and DMC-related topics through trainings or other formal learning opportunities. Training does not need to have been given by the program. Self-report data collected using training evaluation or assessment forms are the expected data source. </w:t>
            </w:r>
          </w:p>
        </w:tc>
        <w:tc>
          <w:tcPr>
            <w:tcW w:w="2955" w:type="dxa"/>
            <w:tcBorders>
              <w:top w:val="single" w:sz="6" w:space="0" w:color="000000"/>
              <w:bottom w:val="single" w:sz="6" w:space="0" w:color="000000"/>
              <w:right w:val="single" w:sz="6" w:space="0" w:color="000000"/>
            </w:tcBorders>
          </w:tcPr>
          <w:p w14:paraId="6A116735" w14:textId="77777777"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non-program personnel trained during the reporting period who report increased knowledge</w:t>
            </w:r>
          </w:p>
          <w:p w14:paraId="6A116736" w14:textId="77777777"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B.</w:t>
            </w:r>
            <w:r w:rsidRPr="000B3475">
              <w:rPr>
                <w:rFonts w:ascii="Arial Narrow" w:hAnsi="Arial Narrow" w:cs="Tahoma"/>
                <w:color w:val="000000"/>
                <w:sz w:val="18"/>
                <w:szCs w:val="18"/>
              </w:rPr>
              <w:tab/>
              <w:t>Number of non-program personnel trained during the reporting period and returning surveys</w:t>
            </w:r>
          </w:p>
          <w:p w14:paraId="6A116737" w14:textId="77777777"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C.</w:t>
            </w:r>
            <w:r w:rsidRPr="000B3475">
              <w:rPr>
                <w:rFonts w:ascii="Arial Narrow" w:hAnsi="Arial Narrow" w:cs="Tahoma"/>
                <w:color w:val="000000"/>
                <w:sz w:val="18"/>
                <w:szCs w:val="18"/>
              </w:rPr>
              <w:tab/>
              <w:t>Percent (A/B)</w:t>
            </w:r>
          </w:p>
          <w:p w14:paraId="6A116738" w14:textId="77777777" w:rsidR="00B278E6" w:rsidRPr="000B3475" w:rsidRDefault="00B278E6" w:rsidP="008D1484">
            <w:pPr>
              <w:keepLines/>
              <w:spacing w:line="195" w:lineRule="atLeast"/>
              <w:rPr>
                <w:rFonts w:ascii="Arial Narrow" w:hAnsi="Arial Narrow" w:cs="Tahoma"/>
                <w:color w:val="000000"/>
                <w:sz w:val="18"/>
                <w:szCs w:val="18"/>
              </w:rPr>
            </w:pPr>
          </w:p>
        </w:tc>
        <w:tc>
          <w:tcPr>
            <w:tcW w:w="1693" w:type="dxa"/>
            <w:tcBorders>
              <w:top w:val="single" w:sz="6" w:space="0" w:color="000000"/>
              <w:bottom w:val="single" w:sz="6" w:space="0" w:color="000000"/>
              <w:right w:val="single" w:sz="6" w:space="0" w:color="000000"/>
            </w:tcBorders>
          </w:tcPr>
          <w:p w14:paraId="6A116739" w14:textId="77777777"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14:paraId="6A116741" w14:textId="77777777" w:rsidTr="00712660">
        <w:trPr>
          <w:cantSplit/>
          <w:tblCellSpacing w:w="0" w:type="dxa"/>
        </w:trPr>
        <w:tc>
          <w:tcPr>
            <w:tcW w:w="330" w:type="dxa"/>
            <w:tcBorders>
              <w:top w:val="single" w:sz="6" w:space="0" w:color="000000"/>
              <w:left w:val="single" w:sz="6" w:space="0" w:color="000000"/>
              <w:bottom w:val="single" w:sz="6" w:space="0" w:color="000000"/>
            </w:tcBorders>
          </w:tcPr>
          <w:p w14:paraId="6A11673B" w14:textId="77777777" w:rsidR="00B278E6" w:rsidRPr="00DF1AEB" w:rsidRDefault="00712660"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3</w:t>
            </w:r>
            <w:r w:rsidR="00B278E6" w:rsidRPr="00DF1AEB">
              <w:rPr>
                <w:rFonts w:ascii="Arial Narrow" w:hAnsi="Arial Narrow" w:cs="Tahoma"/>
                <w:color w:val="000000"/>
                <w:sz w:val="18"/>
                <w:szCs w:val="17"/>
              </w:rPr>
              <w:t xml:space="preserve">1 </w:t>
            </w:r>
          </w:p>
        </w:tc>
        <w:tc>
          <w:tcPr>
            <w:tcW w:w="2165" w:type="dxa"/>
            <w:tcBorders>
              <w:top w:val="single" w:sz="6" w:space="0" w:color="000000"/>
              <w:left w:val="single" w:sz="6" w:space="0" w:color="000000"/>
              <w:bottom w:val="single" w:sz="6" w:space="0" w:color="000000"/>
              <w:right w:val="single" w:sz="6" w:space="0" w:color="000000"/>
            </w:tcBorders>
          </w:tcPr>
          <w:p w14:paraId="6A11673C"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NUMBER OF CONTRIBUTING FACTORS DETERMINED FROM ASSESSMENT STUDIES</w:t>
            </w:r>
            <w:r w:rsidRPr="000B3475">
              <w:rPr>
                <w:rFonts w:ascii="Arial Narrow" w:hAnsi="Arial Narrow" w:cs="Tahoma"/>
                <w:b/>
                <w:bCs/>
                <w:color w:val="000000"/>
                <w:sz w:val="18"/>
                <w:szCs w:val="18"/>
              </w:rPr>
              <w:t xml:space="preserve"> </w:t>
            </w:r>
            <w:r w:rsidRPr="000B3475">
              <w:rPr>
                <w:rFonts w:ascii="Arial Narrow" w:hAnsi="Arial Narrow" w:cs="Tahoma"/>
                <w:bCs/>
                <w:color w:val="000000"/>
                <w:sz w:val="18"/>
                <w:szCs w:val="18"/>
              </w:rPr>
              <w:t>(short term)</w:t>
            </w:r>
          </w:p>
        </w:tc>
        <w:tc>
          <w:tcPr>
            <w:tcW w:w="3832" w:type="dxa"/>
            <w:tcBorders>
              <w:top w:val="single" w:sz="6" w:space="0" w:color="000000"/>
              <w:bottom w:val="single" w:sz="6" w:space="0" w:color="000000"/>
              <w:right w:val="single" w:sz="6" w:space="0" w:color="000000"/>
            </w:tcBorders>
          </w:tcPr>
          <w:p w14:paraId="6A11673D"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Assessment studies are conducted to determine the factors contributing to disproportionality at certain juvenile justice system contact points for certain racial/ethnic minority (</w:t>
            </w:r>
            <w:proofErr w:type="spellStart"/>
            <w:r w:rsidRPr="000B3475">
              <w:rPr>
                <w:rFonts w:ascii="Arial Narrow" w:hAnsi="Arial Narrow" w:cs="Tahoma"/>
                <w:color w:val="000000"/>
                <w:sz w:val="18"/>
                <w:szCs w:val="18"/>
              </w:rPr>
              <w:t>ies</w:t>
            </w:r>
            <w:proofErr w:type="spellEnd"/>
            <w:r w:rsidRPr="000B3475">
              <w:rPr>
                <w:rFonts w:ascii="Arial Narrow" w:hAnsi="Arial Narrow" w:cs="Tahoma"/>
                <w:color w:val="000000"/>
                <w:sz w:val="18"/>
                <w:szCs w:val="18"/>
              </w:rPr>
              <w:t>). Count the number of factors in the family, the educational system, the juvenile justice system, and the socioeconomic conditions determined to have contributed to minority overrepresentation at certain juvenile justice system contact points. </w:t>
            </w:r>
          </w:p>
        </w:tc>
        <w:tc>
          <w:tcPr>
            <w:tcW w:w="2955" w:type="dxa"/>
            <w:tcBorders>
              <w:top w:val="single" w:sz="6" w:space="0" w:color="000000"/>
              <w:bottom w:val="single" w:sz="6" w:space="0" w:color="000000"/>
              <w:right w:val="single" w:sz="6" w:space="0" w:color="000000"/>
            </w:tcBorders>
          </w:tcPr>
          <w:p w14:paraId="6A11673E" w14:textId="77777777" w:rsidR="00E81784" w:rsidRPr="000B3475" w:rsidRDefault="00E81784" w:rsidP="00E81784">
            <w:pPr>
              <w:keepLines/>
              <w:tabs>
                <w:tab w:val="left" w:pos="193"/>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contributing factors determined from assessment studies</w:t>
            </w:r>
          </w:p>
          <w:p w14:paraId="6A11673F" w14:textId="77777777" w:rsidR="00B278E6" w:rsidRPr="000B3475" w:rsidRDefault="00B278E6" w:rsidP="008D1484">
            <w:pPr>
              <w:keepLines/>
              <w:spacing w:line="195" w:lineRule="atLeast"/>
              <w:rPr>
                <w:rFonts w:ascii="Arial Narrow" w:hAnsi="Arial Narrow" w:cs="Tahoma"/>
                <w:color w:val="000000"/>
                <w:sz w:val="18"/>
                <w:szCs w:val="18"/>
              </w:rPr>
            </w:pPr>
          </w:p>
        </w:tc>
        <w:tc>
          <w:tcPr>
            <w:tcW w:w="1693" w:type="dxa"/>
            <w:tcBorders>
              <w:top w:val="single" w:sz="6" w:space="0" w:color="000000"/>
              <w:bottom w:val="single" w:sz="6" w:space="0" w:color="000000"/>
              <w:right w:val="single" w:sz="6" w:space="0" w:color="000000"/>
            </w:tcBorders>
          </w:tcPr>
          <w:p w14:paraId="6A116740" w14:textId="77777777"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14:paraId="6A116749" w14:textId="77777777" w:rsidTr="00712660">
        <w:trPr>
          <w:cantSplit/>
          <w:tblCellSpacing w:w="0" w:type="dxa"/>
        </w:trPr>
        <w:tc>
          <w:tcPr>
            <w:tcW w:w="330" w:type="dxa"/>
            <w:tcBorders>
              <w:top w:val="single" w:sz="6" w:space="0" w:color="000000"/>
              <w:left w:val="single" w:sz="6" w:space="0" w:color="000000"/>
              <w:bottom w:val="single" w:sz="6" w:space="0" w:color="000000"/>
            </w:tcBorders>
          </w:tcPr>
          <w:p w14:paraId="6A116742" w14:textId="77777777" w:rsidR="00B278E6" w:rsidRPr="00DF1AEB" w:rsidRDefault="00712660"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lastRenderedPageBreak/>
              <w:t>3</w:t>
            </w:r>
            <w:r w:rsidR="00B278E6" w:rsidRPr="00DF1AEB">
              <w:rPr>
                <w:rFonts w:ascii="Arial Narrow" w:hAnsi="Arial Narrow" w:cs="Tahoma"/>
                <w:color w:val="000000"/>
                <w:sz w:val="18"/>
                <w:szCs w:val="17"/>
              </w:rPr>
              <w:t xml:space="preserve">2 </w:t>
            </w:r>
          </w:p>
        </w:tc>
        <w:tc>
          <w:tcPr>
            <w:tcW w:w="2165" w:type="dxa"/>
            <w:tcBorders>
              <w:top w:val="single" w:sz="6" w:space="0" w:color="000000"/>
              <w:left w:val="single" w:sz="6" w:space="0" w:color="000000"/>
              <w:bottom w:val="single" w:sz="6" w:space="0" w:color="000000"/>
              <w:right w:val="single" w:sz="6" w:space="0" w:color="000000"/>
            </w:tcBorders>
          </w:tcPr>
          <w:p w14:paraId="6A116743" w14:textId="77777777" w:rsidR="008C5925"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 xml:space="preserve">Number of contact points reporting reduction in disproportionality at the state level </w:t>
            </w:r>
          </w:p>
          <w:p w14:paraId="6A116744"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(long term)</w:t>
            </w:r>
          </w:p>
        </w:tc>
        <w:tc>
          <w:tcPr>
            <w:tcW w:w="3832" w:type="dxa"/>
            <w:tcBorders>
              <w:top w:val="single" w:sz="6" w:space="0" w:color="000000"/>
              <w:bottom w:val="single" w:sz="6" w:space="0" w:color="000000"/>
              <w:right w:val="single" w:sz="6" w:space="0" w:color="000000"/>
            </w:tcBorders>
          </w:tcPr>
          <w:p w14:paraId="6A116745"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Number of contact points reporting significant disproportionality at the state level during the reporting period compared with the last reporting period. Contact points include arrest, referral to juvenile court, diversion, detention, petition filed, found delinquent, probation, secure confinement, and transfer/waiver to adult court. </w:t>
            </w:r>
          </w:p>
        </w:tc>
        <w:tc>
          <w:tcPr>
            <w:tcW w:w="2955" w:type="dxa"/>
            <w:tcBorders>
              <w:top w:val="single" w:sz="6" w:space="0" w:color="000000"/>
              <w:bottom w:val="single" w:sz="6" w:space="0" w:color="000000"/>
              <w:right w:val="single" w:sz="6" w:space="0" w:color="000000"/>
            </w:tcBorders>
          </w:tcPr>
          <w:p w14:paraId="6A116746" w14:textId="77777777" w:rsidR="00E81784" w:rsidRPr="000B3475" w:rsidRDefault="00E81784" w:rsidP="00E81784">
            <w:pPr>
              <w:keepLines/>
              <w:tabs>
                <w:tab w:val="left" w:pos="193"/>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contact points (arrest, referral to juvenile court, diversion, detention, petition filed, found delinquent, probation, secure confinement, and transfer/waiver to adult court) reporting significant disproportionality at the state level during the reporting period.</w:t>
            </w:r>
          </w:p>
          <w:p w14:paraId="6A116747" w14:textId="77777777" w:rsidR="00B278E6" w:rsidRPr="000B3475" w:rsidRDefault="00B278E6" w:rsidP="008D1484">
            <w:pPr>
              <w:keepLines/>
              <w:spacing w:line="195" w:lineRule="atLeast"/>
              <w:rPr>
                <w:rFonts w:ascii="Arial Narrow" w:hAnsi="Arial Narrow" w:cs="Tahoma"/>
                <w:color w:val="000000"/>
                <w:sz w:val="18"/>
                <w:szCs w:val="18"/>
              </w:rPr>
            </w:pPr>
          </w:p>
        </w:tc>
        <w:tc>
          <w:tcPr>
            <w:tcW w:w="1693" w:type="dxa"/>
            <w:tcBorders>
              <w:top w:val="single" w:sz="6" w:space="0" w:color="000000"/>
              <w:bottom w:val="single" w:sz="6" w:space="0" w:color="000000"/>
              <w:right w:val="single" w:sz="6" w:space="0" w:color="000000"/>
            </w:tcBorders>
          </w:tcPr>
          <w:p w14:paraId="6A116748" w14:textId="77777777"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14:paraId="6A116751" w14:textId="77777777" w:rsidTr="00712660">
        <w:trPr>
          <w:cantSplit/>
          <w:tblCellSpacing w:w="0" w:type="dxa"/>
        </w:trPr>
        <w:tc>
          <w:tcPr>
            <w:tcW w:w="330" w:type="dxa"/>
            <w:tcBorders>
              <w:top w:val="single" w:sz="6" w:space="0" w:color="000000"/>
              <w:left w:val="single" w:sz="6" w:space="0" w:color="000000"/>
              <w:bottom w:val="single" w:sz="6" w:space="0" w:color="000000"/>
            </w:tcBorders>
          </w:tcPr>
          <w:p w14:paraId="6A11674A" w14:textId="77777777" w:rsidR="00B278E6" w:rsidRPr="00DF1AEB" w:rsidRDefault="00712660"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3</w:t>
            </w:r>
            <w:r w:rsidR="00B278E6" w:rsidRPr="00DF1AEB">
              <w:rPr>
                <w:rFonts w:ascii="Arial Narrow" w:hAnsi="Arial Narrow" w:cs="Tahoma"/>
                <w:color w:val="000000"/>
                <w:sz w:val="18"/>
                <w:szCs w:val="17"/>
              </w:rPr>
              <w:t xml:space="preserve">3 </w:t>
            </w:r>
          </w:p>
        </w:tc>
        <w:tc>
          <w:tcPr>
            <w:tcW w:w="2165" w:type="dxa"/>
            <w:tcBorders>
              <w:top w:val="single" w:sz="6" w:space="0" w:color="000000"/>
              <w:left w:val="single" w:sz="6" w:space="0" w:color="000000"/>
              <w:bottom w:val="single" w:sz="6" w:space="0" w:color="000000"/>
              <w:right w:val="single" w:sz="6" w:space="0" w:color="000000"/>
            </w:tcBorders>
          </w:tcPr>
          <w:p w14:paraId="6A11674B" w14:textId="77777777" w:rsidR="008C5925"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 xml:space="preserve">Number of contact points reporting reduction in disproportionality at the local level </w:t>
            </w:r>
          </w:p>
          <w:p w14:paraId="6A11674C"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(long term)</w:t>
            </w:r>
          </w:p>
        </w:tc>
        <w:tc>
          <w:tcPr>
            <w:tcW w:w="3832" w:type="dxa"/>
            <w:tcBorders>
              <w:top w:val="single" w:sz="6" w:space="0" w:color="000000"/>
              <w:bottom w:val="single" w:sz="6" w:space="0" w:color="000000"/>
              <w:right w:val="single" w:sz="6" w:space="0" w:color="000000"/>
            </w:tcBorders>
          </w:tcPr>
          <w:p w14:paraId="6A11674D"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Number of contact points reporting significant disproportionality at the local level during the reporting period compared with the last reporting period. Contact points include arrest, referral to juvenile court, diversion, detention, petition filed, found delinquent, probation, secure confinement, and transfer/waiver to adult court. </w:t>
            </w:r>
          </w:p>
        </w:tc>
        <w:tc>
          <w:tcPr>
            <w:tcW w:w="2955" w:type="dxa"/>
            <w:tcBorders>
              <w:top w:val="single" w:sz="6" w:space="0" w:color="000000"/>
              <w:bottom w:val="single" w:sz="6" w:space="0" w:color="000000"/>
              <w:right w:val="single" w:sz="6" w:space="0" w:color="000000"/>
            </w:tcBorders>
          </w:tcPr>
          <w:p w14:paraId="6A11674E" w14:textId="77777777" w:rsidR="00E81784" w:rsidRPr="000B3475" w:rsidRDefault="00E81784" w:rsidP="00E81784">
            <w:pPr>
              <w:keepLines/>
              <w:tabs>
                <w:tab w:val="left" w:pos="193"/>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contact points (arrest, referral to juvenile court, diversion, detention, petition filed, found delinquent, probation, secure confinement, and transfer/waiver to adult court) reporting significant disproportionality at the local level during the reporting period.</w:t>
            </w:r>
          </w:p>
          <w:p w14:paraId="6A11674F" w14:textId="77777777" w:rsidR="00B278E6" w:rsidRPr="000B3475" w:rsidRDefault="00B278E6" w:rsidP="008D1484">
            <w:pPr>
              <w:keepLines/>
              <w:spacing w:line="195" w:lineRule="atLeast"/>
              <w:rPr>
                <w:rFonts w:ascii="Arial Narrow" w:hAnsi="Arial Narrow" w:cs="Tahoma"/>
                <w:color w:val="000000"/>
                <w:sz w:val="18"/>
                <w:szCs w:val="18"/>
              </w:rPr>
            </w:pPr>
          </w:p>
        </w:tc>
        <w:tc>
          <w:tcPr>
            <w:tcW w:w="1693" w:type="dxa"/>
            <w:tcBorders>
              <w:top w:val="single" w:sz="6" w:space="0" w:color="000000"/>
              <w:bottom w:val="single" w:sz="6" w:space="0" w:color="000000"/>
              <w:right w:val="single" w:sz="6" w:space="0" w:color="000000"/>
            </w:tcBorders>
          </w:tcPr>
          <w:p w14:paraId="6A116750" w14:textId="77777777"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14:paraId="6A11675A" w14:textId="77777777" w:rsidTr="00712660">
        <w:trPr>
          <w:cantSplit/>
          <w:tblCellSpacing w:w="0" w:type="dxa"/>
        </w:trPr>
        <w:tc>
          <w:tcPr>
            <w:tcW w:w="330" w:type="dxa"/>
            <w:tcBorders>
              <w:top w:val="single" w:sz="6" w:space="0" w:color="000000"/>
              <w:left w:val="single" w:sz="6" w:space="0" w:color="000000"/>
              <w:bottom w:val="single" w:sz="6" w:space="0" w:color="000000"/>
            </w:tcBorders>
          </w:tcPr>
          <w:p w14:paraId="6A116752" w14:textId="77777777" w:rsidR="00B278E6" w:rsidRPr="00DF1AEB" w:rsidRDefault="00712660"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3</w:t>
            </w:r>
            <w:r w:rsidR="00B278E6" w:rsidRPr="00DF1AEB">
              <w:rPr>
                <w:rFonts w:ascii="Arial Narrow" w:hAnsi="Arial Narrow" w:cs="Tahoma"/>
                <w:color w:val="000000"/>
                <w:sz w:val="18"/>
                <w:szCs w:val="17"/>
              </w:rPr>
              <w:t xml:space="preserve">4 </w:t>
            </w:r>
          </w:p>
        </w:tc>
        <w:tc>
          <w:tcPr>
            <w:tcW w:w="2165" w:type="dxa"/>
            <w:tcBorders>
              <w:top w:val="single" w:sz="6" w:space="0" w:color="000000"/>
              <w:left w:val="single" w:sz="6" w:space="0" w:color="000000"/>
              <w:bottom w:val="single" w:sz="6" w:space="0" w:color="000000"/>
              <w:right w:val="single" w:sz="6" w:space="0" w:color="000000"/>
            </w:tcBorders>
          </w:tcPr>
          <w:p w14:paraId="6A116753"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NUMBER AND PERCENT OF RECOMMENDATIONS FROM ASSESSMENT STUDIES IMPLEMENTED (long term)</w:t>
            </w:r>
          </w:p>
        </w:tc>
        <w:tc>
          <w:tcPr>
            <w:tcW w:w="3832" w:type="dxa"/>
            <w:tcBorders>
              <w:top w:val="single" w:sz="6" w:space="0" w:color="000000"/>
              <w:bottom w:val="single" w:sz="6" w:space="0" w:color="000000"/>
              <w:right w:val="single" w:sz="6" w:space="0" w:color="000000"/>
            </w:tcBorders>
          </w:tcPr>
          <w:p w14:paraId="6A116754" w14:textId="77777777"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Assessment studies contain multiple recommendations. Count the total number of those chosen for implementation. </w:t>
            </w:r>
          </w:p>
        </w:tc>
        <w:tc>
          <w:tcPr>
            <w:tcW w:w="2955" w:type="dxa"/>
            <w:tcBorders>
              <w:top w:val="single" w:sz="6" w:space="0" w:color="000000"/>
              <w:bottom w:val="single" w:sz="6" w:space="0" w:color="000000"/>
              <w:right w:val="single" w:sz="6" w:space="0" w:color="000000"/>
            </w:tcBorders>
          </w:tcPr>
          <w:p w14:paraId="6A116755" w14:textId="77777777"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recommendations chosen for implementation</w:t>
            </w:r>
          </w:p>
          <w:p w14:paraId="6A116756" w14:textId="77777777"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B.</w:t>
            </w:r>
            <w:r w:rsidRPr="000B3475">
              <w:rPr>
                <w:rFonts w:ascii="Arial Narrow" w:hAnsi="Arial Narrow" w:cs="Tahoma"/>
                <w:color w:val="000000"/>
                <w:sz w:val="18"/>
                <w:szCs w:val="18"/>
              </w:rPr>
              <w:tab/>
              <w:t>Number of recommendations made</w:t>
            </w:r>
          </w:p>
          <w:p w14:paraId="6A116757" w14:textId="77777777"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C.</w:t>
            </w:r>
            <w:r w:rsidRPr="000B3475">
              <w:rPr>
                <w:rFonts w:ascii="Arial Narrow" w:hAnsi="Arial Narrow" w:cs="Tahoma"/>
                <w:color w:val="000000"/>
                <w:sz w:val="18"/>
                <w:szCs w:val="18"/>
              </w:rPr>
              <w:tab/>
              <w:t>Percent (A/B)</w:t>
            </w:r>
          </w:p>
          <w:p w14:paraId="6A116758" w14:textId="77777777" w:rsidR="00B278E6" w:rsidRPr="000B3475" w:rsidRDefault="00B278E6" w:rsidP="008D1484">
            <w:pPr>
              <w:keepLines/>
              <w:spacing w:line="195" w:lineRule="atLeast"/>
              <w:rPr>
                <w:rFonts w:ascii="Arial Narrow" w:hAnsi="Arial Narrow" w:cs="Tahoma"/>
                <w:color w:val="000000"/>
                <w:sz w:val="18"/>
                <w:szCs w:val="18"/>
              </w:rPr>
            </w:pPr>
          </w:p>
        </w:tc>
        <w:tc>
          <w:tcPr>
            <w:tcW w:w="1693" w:type="dxa"/>
            <w:tcBorders>
              <w:top w:val="single" w:sz="6" w:space="0" w:color="000000"/>
              <w:bottom w:val="single" w:sz="6" w:space="0" w:color="000000"/>
              <w:right w:val="single" w:sz="6" w:space="0" w:color="000000"/>
            </w:tcBorders>
          </w:tcPr>
          <w:p w14:paraId="6A116759" w14:textId="77777777" w:rsidR="00B278E6" w:rsidRPr="00DF1AEB" w:rsidRDefault="00B278E6" w:rsidP="008D1484">
            <w:pPr>
              <w:keepLines/>
              <w:spacing w:line="195" w:lineRule="atLeast"/>
              <w:rPr>
                <w:rFonts w:ascii="Arial Narrow" w:hAnsi="Arial Narrow" w:cs="Tahoma"/>
                <w:color w:val="000000"/>
                <w:sz w:val="18"/>
                <w:szCs w:val="17"/>
              </w:rPr>
            </w:pPr>
          </w:p>
        </w:tc>
      </w:tr>
    </w:tbl>
    <w:p w14:paraId="6A11675B" w14:textId="77777777" w:rsidR="00B278E6" w:rsidRDefault="00B278E6" w:rsidP="00B278E6">
      <w:pPr>
        <w:pStyle w:val="NormalWeb"/>
        <w:spacing w:line="195" w:lineRule="atLeast"/>
        <w:rPr>
          <w:color w:val="000000"/>
        </w:rPr>
      </w:pPr>
      <w:r>
        <w:rPr>
          <w:color w:val="000000"/>
        </w:rPr>
        <w:t> </w:t>
      </w:r>
    </w:p>
    <w:p w14:paraId="6A11675C" w14:textId="77777777" w:rsidR="006538AD" w:rsidRDefault="006538AD"/>
    <w:sectPr w:rsidR="006538AD" w:rsidSect="00B278E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1675F" w14:textId="77777777" w:rsidR="00CA7ABC" w:rsidRDefault="00E81784">
      <w:r>
        <w:separator/>
      </w:r>
    </w:p>
  </w:endnote>
  <w:endnote w:type="continuationSeparator" w:id="0">
    <w:p w14:paraId="6A116760" w14:textId="77777777" w:rsidR="00CA7ABC" w:rsidRDefault="00E81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1675D" w14:textId="77777777" w:rsidR="00CA7ABC" w:rsidRDefault="00E81784">
      <w:r>
        <w:separator/>
      </w:r>
    </w:p>
  </w:footnote>
  <w:footnote w:type="continuationSeparator" w:id="0">
    <w:p w14:paraId="6A11675E" w14:textId="77777777" w:rsidR="00CA7ABC" w:rsidRDefault="00E81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16761" w14:textId="77777777" w:rsidR="00B56D7A" w:rsidRPr="008776B6" w:rsidRDefault="00B278E6" w:rsidP="00A93AAA">
    <w:pPr>
      <w:pStyle w:val="Heading1"/>
      <w:spacing w:before="0" w:after="0"/>
      <w:rPr>
        <w:color w:val="auto"/>
      </w:rPr>
    </w:pPr>
    <w:r w:rsidRPr="008776B6">
      <w:rPr>
        <w:color w:val="auto"/>
      </w:rPr>
      <w:t>Office of Juvenile Justice and Delinquency Prevention</w:t>
    </w:r>
  </w:p>
  <w:p w14:paraId="6A116762" w14:textId="77777777" w:rsidR="00B56D7A" w:rsidRPr="007D6FA1" w:rsidRDefault="00B278E6" w:rsidP="00A93AAA">
    <w:pPr>
      <w:pStyle w:val="Heading1"/>
      <w:spacing w:before="100" w:after="100"/>
    </w:pPr>
    <w:r>
      <w:t>Title V COMMUNITY PREVENTION Grant Program</w:t>
    </w:r>
  </w:p>
  <w:p w14:paraId="6A116763" w14:textId="77777777" w:rsidR="00B56D7A" w:rsidRPr="00A5561B" w:rsidRDefault="00B278E6" w:rsidP="00A93AAA">
    <w:pPr>
      <w:pStyle w:val="Heading1"/>
      <w:spacing w:after="100"/>
      <w:rPr>
        <w:color w:val="auto"/>
      </w:rPr>
    </w:pPr>
    <w:r w:rsidRPr="00A5561B">
      <w:rPr>
        <w:color w:val="auto"/>
      </w:rPr>
      <w:t>PA 10: Disproportionate Minority Contact</w:t>
    </w:r>
  </w:p>
  <w:p w14:paraId="6A116764" w14:textId="77777777" w:rsidR="00B56D7A" w:rsidRPr="00A93AAA" w:rsidRDefault="00B278E6" w:rsidP="00A93AAA">
    <w:pPr>
      <w:pStyle w:val="TableText"/>
      <w:spacing w:before="60" w:after="320"/>
      <w:jc w:val="center"/>
      <w:rPr>
        <w:sz w:val="18"/>
      </w:rPr>
    </w:pPr>
    <w:r w:rsidRPr="00A93AAA">
      <w:rPr>
        <w:sz w:val="18"/>
      </w:rPr>
      <w:t>Bold indicates mandatory indicators.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8E6"/>
    <w:rsid w:val="000B3475"/>
    <w:rsid w:val="00197C77"/>
    <w:rsid w:val="003A0CBB"/>
    <w:rsid w:val="003F3D18"/>
    <w:rsid w:val="006538AD"/>
    <w:rsid w:val="00712660"/>
    <w:rsid w:val="008C5925"/>
    <w:rsid w:val="00B278E6"/>
    <w:rsid w:val="00B56D7A"/>
    <w:rsid w:val="00CA7ABC"/>
    <w:rsid w:val="00E81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165E4"/>
  <w15:docId w15:val="{712AF74F-90C0-4322-82F4-D8B59372F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8E6"/>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B278E6"/>
    <w:pPr>
      <w:keepNext/>
      <w:spacing w:before="240" w:after="240"/>
      <w:jc w:val="center"/>
      <w:outlineLvl w:val="0"/>
    </w:pPr>
    <w:rPr>
      <w:rFonts w:ascii="Arial Bold" w:hAnsi="Arial Bold"/>
      <w:b/>
      <w:caps/>
      <w:color w:val="003366"/>
      <w:kern w:val="28"/>
    </w:rPr>
  </w:style>
  <w:style w:type="paragraph" w:styleId="Heading2">
    <w:name w:val="heading 2"/>
    <w:basedOn w:val="Normal"/>
    <w:next w:val="BodyText"/>
    <w:link w:val="Heading2Char"/>
    <w:qFormat/>
    <w:rsid w:val="00B278E6"/>
    <w:pPr>
      <w:keepNext/>
      <w:spacing w:before="120" w:after="120"/>
      <w:outlineLvl w:val="1"/>
    </w:pPr>
    <w:rPr>
      <w:rFonts w:ascii="Arial" w:hAnsi="Arial"/>
      <w:b/>
      <w:color w:val="00336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78E6"/>
    <w:rPr>
      <w:rFonts w:ascii="Arial Bold" w:eastAsia="Times New Roman" w:hAnsi="Arial Bold" w:cs="Times New Roman"/>
      <w:b/>
      <w:caps/>
      <w:color w:val="003366"/>
      <w:kern w:val="28"/>
      <w:sz w:val="24"/>
      <w:szCs w:val="24"/>
    </w:rPr>
  </w:style>
  <w:style w:type="character" w:customStyle="1" w:styleId="Heading2Char">
    <w:name w:val="Heading 2 Char"/>
    <w:basedOn w:val="DefaultParagraphFont"/>
    <w:link w:val="Heading2"/>
    <w:rsid w:val="00B278E6"/>
    <w:rPr>
      <w:rFonts w:ascii="Arial" w:eastAsia="Times New Roman" w:hAnsi="Arial" w:cs="Times New Roman"/>
      <w:b/>
      <w:color w:val="003366"/>
      <w:sz w:val="24"/>
      <w:szCs w:val="20"/>
    </w:rPr>
  </w:style>
  <w:style w:type="character" w:styleId="Strong">
    <w:name w:val="Strong"/>
    <w:qFormat/>
    <w:rsid w:val="00B278E6"/>
    <w:rPr>
      <w:b/>
      <w:bCs/>
    </w:rPr>
  </w:style>
  <w:style w:type="paragraph" w:styleId="NormalWeb">
    <w:name w:val="Normal (Web)"/>
    <w:basedOn w:val="Normal"/>
    <w:rsid w:val="00B278E6"/>
    <w:rPr>
      <w:sz w:val="17"/>
      <w:szCs w:val="17"/>
    </w:rPr>
  </w:style>
  <w:style w:type="paragraph" w:customStyle="1" w:styleId="TableText">
    <w:name w:val="Table Text"/>
    <w:basedOn w:val="Normal"/>
    <w:next w:val="BodyText"/>
    <w:rsid w:val="00B278E6"/>
    <w:pPr>
      <w:suppressAutoHyphens/>
      <w:spacing w:before="20" w:after="20"/>
    </w:pPr>
    <w:rPr>
      <w:rFonts w:ascii="Helvetica" w:hAnsi="Helvetica"/>
      <w:sz w:val="20"/>
      <w:szCs w:val="20"/>
    </w:rPr>
  </w:style>
  <w:style w:type="paragraph" w:styleId="BodyText">
    <w:name w:val="Body Text"/>
    <w:basedOn w:val="Normal"/>
    <w:link w:val="BodyTextChar"/>
    <w:uiPriority w:val="99"/>
    <w:semiHidden/>
    <w:unhideWhenUsed/>
    <w:rsid w:val="00B278E6"/>
    <w:pPr>
      <w:spacing w:after="120"/>
    </w:pPr>
  </w:style>
  <w:style w:type="character" w:customStyle="1" w:styleId="BodyTextChar">
    <w:name w:val="Body Text Char"/>
    <w:basedOn w:val="DefaultParagraphFont"/>
    <w:link w:val="BodyText"/>
    <w:uiPriority w:val="99"/>
    <w:semiHidden/>
    <w:rsid w:val="00B278E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nameinDEx xmlns="775d3397-276b-433e-b3b9-77c9edbded51">titlev-pmg-dmc-state.docx</FilenameinDEx>
    <NCJnumber xmlns="775d3397-276b-433e-b3b9-77c9edbded51" xsi:nil="true"/>
    <URLs xmlns="775d3397-276b-433e-b3b9-77c9edbded51">https://ojjdp.ojp.gov/sites/g/files/xyckuh176/files/media/document/titlev-pmg-dmc.docx</URLs>
    <DeletedfromDEx xmlns="775d3397-276b-433e-b3b9-77c9edbded51">true</DeletedfromDEx>
    <Notes xmlns="775d3397-276b-433e-b3b9-77c9edbded51">PM 
cultural differences, cultural context, cultural diversity, cultural awareness, bias, multicultural workplaces</Notes>
    <PubTitle xmlns="775d3397-276b-433e-b3b9-77c9edbded51">Title V; Performance Measures Grid; DMC; WORD</PubTitle>
    <Abstract xmlns="775d3397-276b-433e-b3b9-77c9edbded51" xsi:nil="true"/>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1282AA15CFA7834C9EC8C8531A3805F9" ma:contentTypeVersion="24" ma:contentTypeDescription="Create a new document." ma:contentTypeScope="" ma:versionID="f9f80489636067976e0992680bc3ab3c">
  <xsd:schema xmlns:xsd="http://www.w3.org/2001/XMLSchema" xmlns:xs="http://www.w3.org/2001/XMLSchema" xmlns:p="http://schemas.microsoft.com/office/2006/metadata/properties" xmlns:ns2="775d3397-276b-433e-b3b9-77c9edbded51" xmlns:ns3="6087e0e5-7bd3-4f79-b140-805be65d2de2" targetNamespace="http://schemas.microsoft.com/office/2006/metadata/properties" ma:root="true" ma:fieldsID="b828fb13a55ba951f93adb4aa375cf38" ns2:_="" ns3:_="">
    <xsd:import namespace="775d3397-276b-433e-b3b9-77c9edbded51"/>
    <xsd:import namespace="6087e0e5-7bd3-4f79-b140-805be65d2de2"/>
    <xsd:element name="properties">
      <xsd:complexType>
        <xsd:sequence>
          <xsd:element name="documentManagement">
            <xsd:complexType>
              <xsd:all>
                <xsd:element ref="ns2:NCJnumber" minOccurs="0"/>
                <xsd:element ref="ns2:URLs" minOccurs="0"/>
                <xsd:element ref="ns2:PubTitle" minOccurs="0"/>
                <xsd:element ref="ns2:Notes"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2:MediaServiceSearchProperties" minOccurs="0"/>
                <xsd:element ref="ns2:DeletedfromDEx" minOccurs="0"/>
                <xsd:element ref="ns2:FilenameinDEx" minOccurs="0"/>
                <xsd:element ref="ns2: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d3397-276b-433e-b3b9-77c9edbded51" elementFormDefault="qualified">
    <xsd:import namespace="http://schemas.microsoft.com/office/2006/documentManagement/types"/>
    <xsd:import namespace="http://schemas.microsoft.com/office/infopath/2007/PartnerControls"/>
    <xsd:element name="NCJnumber" ma:index="2" nillable="true" ma:displayName="NCJ number" ma:format="Dropdown" ma:internalName="NCJnumber" ma:readOnly="false">
      <xsd:simpleType>
        <xsd:restriction base="dms:Note">
          <xsd:maxLength value="255"/>
        </xsd:restriction>
      </xsd:simpleType>
    </xsd:element>
    <xsd:element name="URLs" ma:index="3" nillable="true" ma:displayName="URLs" ma:format="Dropdown" ma:internalName="URLs" ma:readOnly="false">
      <xsd:simpleType>
        <xsd:restriction base="dms:Note">
          <xsd:maxLength value="255"/>
        </xsd:restriction>
      </xsd:simpleType>
    </xsd:element>
    <xsd:element name="PubTitle" ma:index="4" nillable="true" ma:displayName="Pub Title" ma:format="Dropdown" ma:internalName="PubTitle" ma:readOnly="false">
      <xsd:simpleType>
        <xsd:restriction base="dms:Note">
          <xsd:maxLength value="255"/>
        </xsd:restriction>
      </xsd:simpleType>
    </xsd:element>
    <xsd:element name="Notes" ma:index="5" nillable="true" ma:displayName="Notes" ma:format="Dropdown" ma:internalName="Notes" ma:readOnly="false">
      <xsd:simpleType>
        <xsd:restriction base="dms:Note">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DeletedfromDEx" ma:index="17" nillable="true" ma:displayName="Deleted from DEx" ma:default="0" ma:description="Was the PDF removed from DEx?" ma:format="Dropdown" ma:hidden="true" ma:internalName="DeletedfromDEx" ma:readOnly="false">
      <xsd:simpleType>
        <xsd:restriction base="dms:Boolean"/>
      </xsd:simpleType>
    </xsd:element>
    <xsd:element name="FilenameinDEx" ma:index="19" nillable="true" ma:displayName="Filename in DEx" ma:description="This is the Filename in DEx captured before deletion" ma:format="Dropdown" ma:hidden="true" ma:internalName="FilenameinDEx" ma:readOnly="false">
      <xsd:simpleType>
        <xsd:restriction base="dms:Note"/>
      </xsd:simpleType>
    </xsd:element>
    <xsd:element name="Abstract" ma:index="20" nillable="true" ma:displayName="Abstract" ma:format="Dropdown" ma:internalName="Abstrac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87e0e5-7bd3-4f79-b140-805be65d2de2"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FE1692-4AE5-4F7B-8D2E-A8B5B2D6ABE2}">
  <ds:schemaRefs>
    <ds:schemaRef ds:uri="http://schemas.openxmlformats.org/package/2006/metadata/core-properties"/>
    <ds:schemaRef ds:uri="http://schemas.microsoft.com/office/2006/documentManagement/types"/>
    <ds:schemaRef ds:uri="http://www.w3.org/XML/1998/namespace"/>
    <ds:schemaRef ds:uri="http://purl.org/dc/terms/"/>
    <ds:schemaRef ds:uri="http://purl.org/dc/dcmitype/"/>
    <ds:schemaRef ds:uri="6087e0e5-7bd3-4f79-b140-805be65d2de2"/>
    <ds:schemaRef ds:uri="http://schemas.microsoft.com/office/infopath/2007/PartnerControls"/>
    <ds:schemaRef ds:uri="775d3397-276b-433e-b3b9-77c9edbded51"/>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FD4B1E47-1BB3-49C7-8AD4-7F61A3CDBEFB}">
  <ds:schemaRefs>
    <ds:schemaRef ds:uri="http://schemas.microsoft.com/sharepoint/v3/contenttype/forms"/>
  </ds:schemaRefs>
</ds:datastoreItem>
</file>

<file path=customXml/itemProps3.xml><?xml version="1.0" encoding="utf-8"?>
<ds:datastoreItem xmlns:ds="http://schemas.openxmlformats.org/officeDocument/2006/customXml" ds:itemID="{FA35971A-B858-40A5-86F0-14E0512FD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d3397-276b-433e-b3b9-77c9edbded51"/>
    <ds:schemaRef ds:uri="6087e0e5-7bd3-4f79-b140-805be65d2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5ef12a1-af58-44c4-b029-712fc0605570}" enabled="0" method="" siteId="{15ef12a1-af58-44c4-b029-712fc0605570}"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3402</Words>
  <Characters>19392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CSR Incorporated</Company>
  <LinksUpToDate>false</LinksUpToDate>
  <CharactersWithSpaces>22749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V; Performance Measures Grid; DMC; WORD</dc:title>
  <dc:subject/>
  <dc:creator>LeMay, Heather</dc:creator>
  <cp:keywords/>
  <dc:description/>
  <cp:lastModifiedBy>Betancourt, Leah (OJP)</cp:lastModifiedBy>
  <cp:revision>2</cp:revision>
  <dcterms:created xsi:type="dcterms:W3CDTF">2025-08-06T19:52:00Z</dcterms:created>
  <dcterms:modified xsi:type="dcterms:W3CDTF">2025-08-06T19:52:00Z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0x0101001282AA15CFA7834C9EC8C8531A3805F9</vt:lpwstr>
  </property>
</Properties>
</file>